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DE69F" w14:textId="77777777" w:rsidR="009029EE" w:rsidRDefault="00000000">
      <w:pPr>
        <w:pStyle w:val="Titre1"/>
      </w:pPr>
      <w:proofErr w:type="spellStart"/>
      <w:r>
        <w:rPr>
          <w:color w:val="1A3C6E"/>
          <w:spacing w:val="-2"/>
        </w:rPr>
        <w:t>MDBase</w:t>
      </w:r>
      <w:proofErr w:type="spellEnd"/>
    </w:p>
    <w:p w14:paraId="1ED52D38" w14:textId="77777777" w:rsidR="009029EE" w:rsidRDefault="00000000">
      <w:pPr>
        <w:pStyle w:val="Titre2"/>
      </w:pPr>
      <w:r>
        <w:rPr>
          <w:color w:val="1A3C6E"/>
        </w:rPr>
        <w:t>Privacy</w:t>
      </w:r>
      <w:r>
        <w:rPr>
          <w:color w:val="1A3C6E"/>
          <w:spacing w:val="-8"/>
        </w:rPr>
        <w:t xml:space="preserve"> </w:t>
      </w:r>
      <w:r>
        <w:rPr>
          <w:color w:val="1A3C6E"/>
          <w:spacing w:val="-2"/>
        </w:rPr>
        <w:t>Policy</w:t>
      </w:r>
    </w:p>
    <w:p w14:paraId="73346D72" w14:textId="77777777" w:rsidR="009029EE" w:rsidRDefault="00000000">
      <w:pPr>
        <w:pStyle w:val="Corpsdetexte"/>
        <w:spacing w:before="5"/>
        <w:rPr>
          <w:rFonts w:ascii="Arial"/>
          <w:b/>
          <w:sz w:val="4"/>
        </w:rPr>
      </w:pPr>
      <w:r>
        <w:rPr>
          <w:rFonts w:ascii="Arial"/>
          <w:b/>
          <w:noProof/>
          <w:sz w:val="4"/>
        </w:rPr>
        <mc:AlternateContent>
          <mc:Choice Requires="wps">
            <w:drawing>
              <wp:anchor distT="0" distB="0" distL="0" distR="0" simplePos="0" relativeHeight="487587840" behindDoc="1" locked="0" layoutInCell="1" allowOverlap="1" wp14:anchorId="415D7625" wp14:editId="398A4F32">
                <wp:simplePos x="0" y="0"/>
                <wp:positionH relativeFrom="page">
                  <wp:posOffset>743712</wp:posOffset>
                </wp:positionH>
                <wp:positionV relativeFrom="paragraph">
                  <wp:posOffset>47877</wp:posOffset>
                </wp:positionV>
                <wp:extent cx="6071870" cy="127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12700"/>
                        </a:xfrm>
                        <a:custGeom>
                          <a:avLst/>
                          <a:gdLst/>
                          <a:ahLst/>
                          <a:cxnLst/>
                          <a:rect l="l" t="t" r="r" b="b"/>
                          <a:pathLst>
                            <a:path w="6071870" h="12700">
                              <a:moveTo>
                                <a:pt x="6071616" y="0"/>
                              </a:moveTo>
                              <a:lnTo>
                                <a:pt x="0" y="0"/>
                              </a:lnTo>
                              <a:lnTo>
                                <a:pt x="0" y="12191"/>
                              </a:lnTo>
                              <a:lnTo>
                                <a:pt x="6071616" y="12191"/>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6077E7C1" id="Graphic 5" o:spid="_x0000_s1026" style="position:absolute;margin-left:58.55pt;margin-top:3.75pt;width:478.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71870,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" path="m6071616,l,,,12191r6071616,l6071616,xe" fillcolor="#1a3c6e" stroked="f">
                <v:path arrowok="t"/>
                <w10:wrap type="topAndBottom" anchorx="page"/>
              </v:shape>
            </w:pict>
          </mc:Fallback>
        </mc:AlternateContent>
      </w:r>
    </w:p>
    <w:p w14:paraId="3D579FC8" w14:textId="77777777" w:rsidR="009029EE" w:rsidRDefault="009029EE">
      <w:pPr>
        <w:pStyle w:val="Corpsdetexte"/>
        <w:spacing w:before="0"/>
        <w:rPr>
          <w:rFonts w:ascii="Arial"/>
          <w:b/>
          <w:sz w:val="24"/>
        </w:rPr>
      </w:pPr>
    </w:p>
    <w:p w14:paraId="65998EC0" w14:textId="77777777" w:rsidR="009029EE" w:rsidRDefault="009029EE">
      <w:pPr>
        <w:pStyle w:val="Corpsdetexte"/>
        <w:spacing w:before="24"/>
        <w:rPr>
          <w:rFonts w:ascii="Arial"/>
          <w:b/>
          <w:sz w:val="24"/>
        </w:rPr>
      </w:pPr>
    </w:p>
    <w:p w14:paraId="4F064673" w14:textId="77777777" w:rsidR="009029EE" w:rsidRDefault="00000000">
      <w:pPr>
        <w:ind w:left="451"/>
        <w:rPr>
          <w:sz w:val="24"/>
        </w:rPr>
      </w:pPr>
      <w:r>
        <w:rPr>
          <w:color w:val="555555"/>
          <w:sz w:val="24"/>
        </w:rPr>
        <w:t>How</w:t>
      </w:r>
      <w:r>
        <w:rPr>
          <w:color w:val="555555"/>
          <w:spacing w:val="-1"/>
          <w:sz w:val="24"/>
        </w:rPr>
        <w:t xml:space="preserve"> </w:t>
      </w:r>
      <w:proofErr w:type="spellStart"/>
      <w:r>
        <w:rPr>
          <w:color w:val="555555"/>
          <w:sz w:val="24"/>
        </w:rPr>
        <w:t>MDBase</w:t>
      </w:r>
      <w:proofErr w:type="spellEnd"/>
      <w:r>
        <w:rPr>
          <w:color w:val="555555"/>
          <w:spacing w:val="-1"/>
          <w:sz w:val="24"/>
        </w:rPr>
        <w:t xml:space="preserve"> </w:t>
      </w:r>
      <w:r>
        <w:rPr>
          <w:color w:val="555555"/>
          <w:sz w:val="24"/>
        </w:rPr>
        <w:t>collects,</w:t>
      </w:r>
      <w:r>
        <w:rPr>
          <w:color w:val="555555"/>
          <w:spacing w:val="-2"/>
          <w:sz w:val="24"/>
        </w:rPr>
        <w:t xml:space="preserve"> </w:t>
      </w:r>
      <w:r>
        <w:rPr>
          <w:color w:val="555555"/>
          <w:sz w:val="24"/>
        </w:rPr>
        <w:t>uses,</w:t>
      </w:r>
      <w:r>
        <w:rPr>
          <w:color w:val="555555"/>
          <w:spacing w:val="-2"/>
          <w:sz w:val="24"/>
        </w:rPr>
        <w:t xml:space="preserve"> </w:t>
      </w:r>
      <w:r>
        <w:rPr>
          <w:color w:val="555555"/>
          <w:sz w:val="24"/>
        </w:rPr>
        <w:t>and</w:t>
      </w:r>
      <w:r>
        <w:rPr>
          <w:color w:val="555555"/>
          <w:spacing w:val="-1"/>
          <w:sz w:val="24"/>
        </w:rPr>
        <w:t xml:space="preserve"> </w:t>
      </w:r>
      <w:r>
        <w:rPr>
          <w:color w:val="555555"/>
          <w:sz w:val="24"/>
        </w:rPr>
        <w:t>protects</w:t>
      </w:r>
      <w:r>
        <w:rPr>
          <w:color w:val="555555"/>
          <w:spacing w:val="-1"/>
          <w:sz w:val="24"/>
        </w:rPr>
        <w:t xml:space="preserve"> </w:t>
      </w:r>
      <w:r>
        <w:rPr>
          <w:color w:val="555555"/>
          <w:sz w:val="24"/>
        </w:rPr>
        <w:t>personal</w:t>
      </w:r>
      <w:r>
        <w:rPr>
          <w:color w:val="555555"/>
          <w:spacing w:val="-1"/>
          <w:sz w:val="24"/>
        </w:rPr>
        <w:t xml:space="preserve"> </w:t>
      </w:r>
      <w:r>
        <w:rPr>
          <w:color w:val="555555"/>
          <w:sz w:val="24"/>
        </w:rPr>
        <w:t>data</w:t>
      </w:r>
      <w:r>
        <w:rPr>
          <w:color w:val="555555"/>
          <w:spacing w:val="-1"/>
          <w:sz w:val="24"/>
        </w:rPr>
        <w:t xml:space="preserve"> </w:t>
      </w:r>
      <w:r>
        <w:rPr>
          <w:color w:val="555555"/>
          <w:sz w:val="24"/>
        </w:rPr>
        <w:t>in</w:t>
      </w:r>
      <w:r>
        <w:rPr>
          <w:color w:val="555555"/>
          <w:spacing w:val="-1"/>
          <w:sz w:val="24"/>
        </w:rPr>
        <w:t xml:space="preserve"> </w:t>
      </w:r>
      <w:r>
        <w:rPr>
          <w:color w:val="555555"/>
          <w:sz w:val="24"/>
        </w:rPr>
        <w:t>compliance</w:t>
      </w:r>
      <w:r>
        <w:rPr>
          <w:color w:val="555555"/>
          <w:spacing w:val="-1"/>
          <w:sz w:val="24"/>
        </w:rPr>
        <w:t xml:space="preserve"> </w:t>
      </w:r>
      <w:r>
        <w:rPr>
          <w:color w:val="555555"/>
          <w:sz w:val="24"/>
        </w:rPr>
        <w:t>with</w:t>
      </w:r>
      <w:r>
        <w:rPr>
          <w:color w:val="555555"/>
          <w:spacing w:val="-1"/>
          <w:sz w:val="24"/>
        </w:rPr>
        <w:t xml:space="preserve"> </w:t>
      </w:r>
      <w:r>
        <w:rPr>
          <w:color w:val="555555"/>
          <w:spacing w:val="-4"/>
          <w:sz w:val="24"/>
        </w:rPr>
        <w:t>GDPR</w:t>
      </w:r>
    </w:p>
    <w:p w14:paraId="3EC9766E" w14:textId="77777777" w:rsidR="009029EE" w:rsidRDefault="009029EE">
      <w:pPr>
        <w:pStyle w:val="Corpsdetexte"/>
        <w:spacing w:before="0"/>
        <w:rPr>
          <w:sz w:val="20"/>
        </w:rPr>
      </w:pPr>
    </w:p>
    <w:p w14:paraId="51D12CD5" w14:textId="77777777" w:rsidR="009029EE" w:rsidRDefault="009029EE">
      <w:pPr>
        <w:pStyle w:val="Corpsdetexte"/>
        <w:spacing w:before="0"/>
        <w:rPr>
          <w:sz w:val="20"/>
        </w:rPr>
      </w:pPr>
    </w:p>
    <w:p w14:paraId="60B1BD2C" w14:textId="77777777" w:rsidR="009029EE" w:rsidRDefault="009029EE">
      <w:pPr>
        <w:pStyle w:val="Corpsdetexte"/>
        <w:spacing w:before="109"/>
        <w:rPr>
          <w:sz w:val="20"/>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3120"/>
        <w:gridCol w:w="3120"/>
        <w:gridCol w:w="3120"/>
      </w:tblGrid>
      <w:tr w:rsidR="009029EE" w14:paraId="61D6D526" w14:textId="77777777">
        <w:trPr>
          <w:trHeight w:val="647"/>
        </w:trPr>
        <w:tc>
          <w:tcPr>
            <w:tcW w:w="3120" w:type="dxa"/>
            <w:shd w:val="clear" w:color="auto" w:fill="E8EFF8"/>
          </w:tcPr>
          <w:p w14:paraId="1DB31A00" w14:textId="77777777" w:rsidR="009029EE" w:rsidRDefault="00000000">
            <w:pPr>
              <w:pStyle w:val="TableParagraph"/>
              <w:spacing w:before="114" w:line="207" w:lineRule="exact"/>
              <w:ind w:left="970"/>
              <w:rPr>
                <w:rFonts w:ascii="Arial"/>
                <w:b/>
                <w:sz w:val="18"/>
              </w:rPr>
            </w:pPr>
            <w:r>
              <w:rPr>
                <w:rFonts w:ascii="Arial"/>
                <w:b/>
                <w:color w:val="1A3C6E"/>
                <w:sz w:val="18"/>
              </w:rPr>
              <w:t>Effective</w:t>
            </w:r>
            <w:r>
              <w:rPr>
                <w:rFonts w:ascii="Arial"/>
                <w:b/>
                <w:color w:val="1A3C6E"/>
                <w:spacing w:val="-7"/>
                <w:sz w:val="18"/>
              </w:rPr>
              <w:t xml:space="preserve"> </w:t>
            </w:r>
            <w:r>
              <w:rPr>
                <w:rFonts w:ascii="Arial"/>
                <w:b/>
                <w:color w:val="1A3C6E"/>
                <w:spacing w:val="-4"/>
                <w:sz w:val="18"/>
              </w:rPr>
              <w:t>Date</w:t>
            </w:r>
          </w:p>
          <w:p w14:paraId="7AF943BE" w14:textId="77777777" w:rsidR="009029EE" w:rsidRDefault="00000000">
            <w:pPr>
              <w:pStyle w:val="TableParagraph"/>
              <w:spacing w:before="0" w:line="207" w:lineRule="exact"/>
              <w:ind w:left="965"/>
              <w:rPr>
                <w:sz w:val="18"/>
              </w:rPr>
            </w:pPr>
            <w:r>
              <w:rPr>
                <w:sz w:val="18"/>
              </w:rPr>
              <w:t>16</w:t>
            </w:r>
            <w:r>
              <w:rPr>
                <w:spacing w:val="-4"/>
                <w:sz w:val="18"/>
              </w:rPr>
              <w:t xml:space="preserve"> </w:t>
            </w:r>
            <w:r>
              <w:rPr>
                <w:sz w:val="18"/>
              </w:rPr>
              <w:t>March</w:t>
            </w:r>
            <w:r>
              <w:rPr>
                <w:spacing w:val="-3"/>
                <w:sz w:val="18"/>
              </w:rPr>
              <w:t xml:space="preserve"> </w:t>
            </w:r>
            <w:r>
              <w:rPr>
                <w:spacing w:val="-4"/>
                <w:sz w:val="18"/>
              </w:rPr>
              <w:t>2026</w:t>
            </w:r>
          </w:p>
        </w:tc>
        <w:tc>
          <w:tcPr>
            <w:tcW w:w="3120" w:type="dxa"/>
            <w:shd w:val="clear" w:color="auto" w:fill="E8EFF8"/>
          </w:tcPr>
          <w:p w14:paraId="47A8D6BF" w14:textId="77777777" w:rsidR="009029EE" w:rsidRDefault="00000000">
            <w:pPr>
              <w:pStyle w:val="TableParagraph"/>
              <w:spacing w:before="114" w:line="207" w:lineRule="exact"/>
              <w:ind w:left="17"/>
              <w:jc w:val="center"/>
              <w:rPr>
                <w:rFonts w:ascii="Arial"/>
                <w:b/>
                <w:sz w:val="18"/>
              </w:rPr>
            </w:pPr>
            <w:r>
              <w:rPr>
                <w:rFonts w:ascii="Arial"/>
                <w:b/>
                <w:color w:val="1A3C6E"/>
                <w:spacing w:val="-2"/>
                <w:sz w:val="18"/>
              </w:rPr>
              <w:t>Regulation</w:t>
            </w:r>
          </w:p>
          <w:p w14:paraId="3343277E" w14:textId="77777777" w:rsidR="009029EE" w:rsidRDefault="00000000">
            <w:pPr>
              <w:pStyle w:val="TableParagraph"/>
              <w:spacing w:before="0" w:line="207" w:lineRule="exact"/>
              <w:ind w:left="17"/>
              <w:jc w:val="center"/>
              <w:rPr>
                <w:sz w:val="18"/>
              </w:rPr>
            </w:pPr>
            <w:r>
              <w:rPr>
                <w:sz w:val="18"/>
              </w:rPr>
              <w:t>GDPR</w:t>
            </w:r>
            <w:r>
              <w:rPr>
                <w:spacing w:val="-4"/>
                <w:sz w:val="18"/>
              </w:rPr>
              <w:t xml:space="preserve"> </w:t>
            </w:r>
            <w:r>
              <w:rPr>
                <w:sz w:val="18"/>
              </w:rPr>
              <w:t>(EU)</w:t>
            </w:r>
            <w:r>
              <w:rPr>
                <w:spacing w:val="-2"/>
                <w:sz w:val="18"/>
              </w:rPr>
              <w:t xml:space="preserve"> 2016/679</w:t>
            </w:r>
          </w:p>
        </w:tc>
        <w:tc>
          <w:tcPr>
            <w:tcW w:w="3120" w:type="dxa"/>
            <w:shd w:val="clear" w:color="auto" w:fill="E8EFF8"/>
          </w:tcPr>
          <w:p w14:paraId="324ED8E7" w14:textId="77777777" w:rsidR="009029EE" w:rsidRDefault="00000000">
            <w:pPr>
              <w:pStyle w:val="TableParagraph"/>
              <w:spacing w:before="114" w:line="207" w:lineRule="exact"/>
              <w:ind w:left="17"/>
              <w:jc w:val="center"/>
              <w:rPr>
                <w:rFonts w:ascii="Arial"/>
                <w:b/>
                <w:sz w:val="18"/>
              </w:rPr>
            </w:pPr>
            <w:r>
              <w:rPr>
                <w:rFonts w:ascii="Arial"/>
                <w:b/>
                <w:color w:val="1A3C6E"/>
                <w:spacing w:val="-2"/>
                <w:sz w:val="18"/>
              </w:rPr>
              <w:t>Version</w:t>
            </w:r>
          </w:p>
          <w:p w14:paraId="15E3DE60" w14:textId="77777777" w:rsidR="009029EE" w:rsidRDefault="00000000">
            <w:pPr>
              <w:pStyle w:val="TableParagraph"/>
              <w:spacing w:before="0" w:line="207" w:lineRule="exact"/>
              <w:ind w:left="17"/>
              <w:jc w:val="center"/>
              <w:rPr>
                <w:sz w:val="18"/>
              </w:rPr>
            </w:pPr>
            <w:r>
              <w:rPr>
                <w:spacing w:val="-5"/>
                <w:sz w:val="18"/>
              </w:rPr>
              <w:t>1.0</w:t>
            </w:r>
          </w:p>
        </w:tc>
      </w:tr>
    </w:tbl>
    <w:p w14:paraId="09BC0F90" w14:textId="77777777" w:rsidR="009029EE" w:rsidRDefault="009029EE">
      <w:pPr>
        <w:pStyle w:val="Corpsdetexte"/>
        <w:spacing w:before="0"/>
        <w:rPr>
          <w:sz w:val="18"/>
        </w:rPr>
      </w:pPr>
    </w:p>
    <w:p w14:paraId="0EADCB5A" w14:textId="77777777" w:rsidR="009029EE" w:rsidRDefault="009029EE">
      <w:pPr>
        <w:pStyle w:val="Corpsdetexte"/>
        <w:spacing w:before="0"/>
        <w:rPr>
          <w:sz w:val="18"/>
        </w:rPr>
      </w:pPr>
    </w:p>
    <w:p w14:paraId="3C5EEC79" w14:textId="77777777" w:rsidR="009029EE" w:rsidRDefault="009029EE">
      <w:pPr>
        <w:pStyle w:val="Corpsdetexte"/>
        <w:spacing w:before="31"/>
        <w:rPr>
          <w:sz w:val="18"/>
        </w:rPr>
      </w:pPr>
    </w:p>
    <w:p w14:paraId="20A2C150" w14:textId="76B8A488" w:rsidR="009029EE" w:rsidRDefault="00000000">
      <w:pPr>
        <w:ind w:left="3"/>
        <w:jc w:val="center"/>
        <w:rPr>
          <w:sz w:val="18"/>
        </w:rPr>
      </w:pPr>
      <w:r>
        <w:rPr>
          <w:color w:val="888888"/>
          <w:sz w:val="18"/>
        </w:rPr>
        <w:t>mdbase.eu</w:t>
      </w:r>
      <w:r>
        <w:rPr>
          <w:color w:val="888888"/>
          <w:spacing w:val="44"/>
          <w:sz w:val="18"/>
        </w:rPr>
        <w:t xml:space="preserve"> </w:t>
      </w:r>
      <w:r>
        <w:rPr>
          <w:color w:val="888888"/>
          <w:sz w:val="18"/>
        </w:rPr>
        <w:t>|</w:t>
      </w:r>
      <w:r>
        <w:rPr>
          <w:color w:val="888888"/>
          <w:spacing w:val="46"/>
          <w:sz w:val="18"/>
        </w:rPr>
        <w:t xml:space="preserve"> </w:t>
      </w:r>
      <w:hyperlink r:id="rId7" w:history="1">
        <w:r w:rsidR="004806B5" w:rsidRPr="007A0A93">
          <w:rPr>
            <w:rStyle w:val="Lienhypertexte"/>
            <w:spacing w:val="-2"/>
            <w:sz w:val="18"/>
          </w:rPr>
          <w:t>legal@mdbase.eu</w:t>
        </w:r>
      </w:hyperlink>
    </w:p>
    <w:p w14:paraId="1EDEEE5C" w14:textId="77777777" w:rsidR="009029EE" w:rsidRDefault="009029EE">
      <w:pPr>
        <w:pStyle w:val="Corpsdetexte"/>
        <w:spacing w:before="33"/>
        <w:rPr>
          <w:sz w:val="32"/>
        </w:rPr>
      </w:pPr>
    </w:p>
    <w:p w14:paraId="696B0028" w14:textId="77777777" w:rsidR="009029EE" w:rsidRDefault="00000000">
      <w:pPr>
        <w:pStyle w:val="Titre3"/>
        <w:numPr>
          <w:ilvl w:val="0"/>
          <w:numId w:val="5"/>
        </w:numPr>
        <w:tabs>
          <w:tab w:val="left" w:pos="422"/>
        </w:tabs>
        <w:ind w:hanging="355"/>
      </w:pPr>
      <w:r>
        <w:rPr>
          <w:color w:val="1A3C6E"/>
          <w:spacing w:val="-2"/>
        </w:rPr>
        <w:t>Introduction</w:t>
      </w:r>
    </w:p>
    <w:p w14:paraId="48F1FC56" w14:textId="77777777" w:rsidR="009029EE" w:rsidRDefault="00000000">
      <w:pPr>
        <w:pStyle w:val="Corpsdetexte"/>
        <w:spacing w:before="0"/>
        <w:rPr>
          <w:rFonts w:ascii="Arial"/>
          <w:b/>
          <w:sz w:val="5"/>
        </w:rPr>
      </w:pPr>
      <w:r>
        <w:rPr>
          <w:rFonts w:ascii="Arial"/>
          <w:b/>
          <w:noProof/>
          <w:sz w:val="5"/>
        </w:rPr>
        <mc:AlternateContent>
          <mc:Choice Requires="wps">
            <w:drawing>
              <wp:anchor distT="0" distB="0" distL="0" distR="0" simplePos="0" relativeHeight="487588352" behindDoc="1" locked="0" layoutInCell="1" allowOverlap="1" wp14:anchorId="0A0CFE45" wp14:editId="2F834D06">
                <wp:simplePos x="0" y="0"/>
                <wp:positionH relativeFrom="page">
                  <wp:posOffset>743712</wp:posOffset>
                </wp:positionH>
                <wp:positionV relativeFrom="paragraph">
                  <wp:posOffset>51773</wp:posOffset>
                </wp:positionV>
                <wp:extent cx="607187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4DA3CF4F" id="Graphic 6" o:spid="_x0000_s1026" style="position:absolute;margin-left:58.55pt;margin-top:4.1pt;width:478.1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" path="m6071616,l,,,9143r6071616,l6071616,xe" fillcolor="#1a3c6e" stroked="f">
                <v:path arrowok="t"/>
                <w10:wrap type="topAndBottom" anchorx="page"/>
              </v:shape>
            </w:pict>
          </mc:Fallback>
        </mc:AlternateContent>
      </w:r>
    </w:p>
    <w:p w14:paraId="066A481C" w14:textId="23B063A2" w:rsidR="009029EE" w:rsidRDefault="00000000">
      <w:pPr>
        <w:pStyle w:val="Corpsdetexte"/>
        <w:spacing w:before="197"/>
        <w:ind w:left="67" w:right="61"/>
        <w:jc w:val="both"/>
      </w:pPr>
      <w:proofErr w:type="spellStart"/>
      <w:r>
        <w:t>MDBase</w:t>
      </w:r>
      <w:proofErr w:type="spellEnd"/>
      <w:r>
        <w:t xml:space="preserve"> ("we," "us," or "our") is committed to protecting the privacy and personal data of all individuals who interact with the </w:t>
      </w:r>
      <w:proofErr w:type="spellStart"/>
      <w:r>
        <w:t>MDBase</w:t>
      </w:r>
      <w:proofErr w:type="spellEnd"/>
      <w:r>
        <w:t xml:space="preserve"> </w:t>
      </w:r>
      <w:r w:rsidR="005979B7">
        <w:t>Doctors</w:t>
      </w:r>
      <w:r>
        <w:t xml:space="preserve"> Recruitment Platform ("Platform"), accessible at </w:t>
      </w:r>
      <w:r w:rsidR="005979B7">
        <w:t>web.</w:t>
      </w:r>
      <w:r>
        <w:t>mdbase.eu. This Privacy Policy explains what personal data we collect, why we collect it, how we use and protect it, and what rights you have under applicable data protection law.</w:t>
      </w:r>
    </w:p>
    <w:p w14:paraId="365D1DFC" w14:textId="77777777" w:rsidR="009029EE" w:rsidRDefault="00000000">
      <w:pPr>
        <w:pStyle w:val="Corpsdetexte"/>
        <w:spacing w:before="63"/>
        <w:ind w:left="67" w:right="57"/>
        <w:jc w:val="both"/>
      </w:pPr>
      <w:r>
        <w:t>This Policy applies to: (a) healthcare professionals (including doctors and medical practitioners) who</w:t>
      </w:r>
      <w:r>
        <w:rPr>
          <w:spacing w:val="-6"/>
        </w:rPr>
        <w:t xml:space="preserve"> </w:t>
      </w:r>
      <w:r>
        <w:t>create</w:t>
      </w:r>
      <w:r>
        <w:rPr>
          <w:spacing w:val="-6"/>
        </w:rPr>
        <w:t xml:space="preserve"> </w:t>
      </w:r>
      <w:r>
        <w:t>candidate</w:t>
      </w:r>
      <w:r>
        <w:rPr>
          <w:spacing w:val="-6"/>
        </w:rPr>
        <w:t xml:space="preserve"> </w:t>
      </w:r>
      <w:r>
        <w:t>profiles</w:t>
      </w:r>
      <w:r>
        <w:rPr>
          <w:spacing w:val="-6"/>
        </w:rPr>
        <w:t xml:space="preserve"> </w:t>
      </w:r>
      <w:r>
        <w:t>on</w:t>
      </w:r>
      <w:r>
        <w:rPr>
          <w:spacing w:val="-6"/>
        </w:rPr>
        <w:t xml:space="preserve"> </w:t>
      </w:r>
      <w:r>
        <w:t>the</w:t>
      </w:r>
      <w:r>
        <w:rPr>
          <w:spacing w:val="-6"/>
        </w:rPr>
        <w:t xml:space="preserve"> </w:t>
      </w:r>
      <w:r>
        <w:t>Platform;</w:t>
      </w:r>
      <w:r>
        <w:rPr>
          <w:spacing w:val="-6"/>
        </w:rPr>
        <w:t xml:space="preserve"> </w:t>
      </w:r>
      <w:r>
        <w:t>(b)</w:t>
      </w:r>
      <w:r>
        <w:rPr>
          <w:spacing w:val="-6"/>
        </w:rPr>
        <w:t xml:space="preserve"> </w:t>
      </w:r>
      <w:r>
        <w:t>corporate</w:t>
      </w:r>
      <w:r>
        <w:rPr>
          <w:spacing w:val="-6"/>
        </w:rPr>
        <w:t xml:space="preserve"> </w:t>
      </w:r>
      <w:r>
        <w:t>subscribers</w:t>
      </w:r>
      <w:r>
        <w:rPr>
          <w:spacing w:val="-6"/>
        </w:rPr>
        <w:t xml:space="preserve"> </w:t>
      </w:r>
      <w:r>
        <w:t>such</w:t>
      </w:r>
      <w:r>
        <w:rPr>
          <w:spacing w:val="-6"/>
        </w:rPr>
        <w:t xml:space="preserve"> </w:t>
      </w:r>
      <w:r>
        <w:t>as</w:t>
      </w:r>
      <w:r>
        <w:rPr>
          <w:spacing w:val="-6"/>
        </w:rPr>
        <w:t xml:space="preserve"> </w:t>
      </w:r>
      <w:r>
        <w:t>HR</w:t>
      </w:r>
      <w:r>
        <w:rPr>
          <w:spacing w:val="-6"/>
        </w:rPr>
        <w:t xml:space="preserve"> </w:t>
      </w:r>
      <w:r>
        <w:t>agencies</w:t>
      </w:r>
      <w:r>
        <w:rPr>
          <w:spacing w:val="-6"/>
        </w:rPr>
        <w:t xml:space="preserve"> </w:t>
      </w:r>
      <w:r>
        <w:t>and hospitals</w:t>
      </w:r>
      <w:r>
        <w:rPr>
          <w:spacing w:val="-13"/>
        </w:rPr>
        <w:t xml:space="preserve"> </w:t>
      </w:r>
      <w:r>
        <w:t>that</w:t>
      </w:r>
      <w:r>
        <w:rPr>
          <w:spacing w:val="-13"/>
        </w:rPr>
        <w:t xml:space="preserve"> </w:t>
      </w:r>
      <w:r>
        <w:t>use</w:t>
      </w:r>
      <w:r>
        <w:rPr>
          <w:spacing w:val="-13"/>
        </w:rPr>
        <w:t xml:space="preserve"> </w:t>
      </w:r>
      <w:r>
        <w:t>the</w:t>
      </w:r>
      <w:r>
        <w:rPr>
          <w:spacing w:val="-13"/>
        </w:rPr>
        <w:t xml:space="preserve"> </w:t>
      </w:r>
      <w:r>
        <w:t>Platform</w:t>
      </w:r>
      <w:r>
        <w:rPr>
          <w:spacing w:val="-13"/>
        </w:rPr>
        <w:t xml:space="preserve"> </w:t>
      </w:r>
      <w:r>
        <w:t>to</w:t>
      </w:r>
      <w:r>
        <w:rPr>
          <w:spacing w:val="-13"/>
        </w:rPr>
        <w:t xml:space="preserve"> </w:t>
      </w:r>
      <w:r>
        <w:t>manage</w:t>
      </w:r>
      <w:r>
        <w:rPr>
          <w:spacing w:val="-13"/>
        </w:rPr>
        <w:t xml:space="preserve"> </w:t>
      </w:r>
      <w:r>
        <w:t>recruitment;</w:t>
      </w:r>
      <w:r>
        <w:rPr>
          <w:spacing w:val="-13"/>
        </w:rPr>
        <w:t xml:space="preserve"> </w:t>
      </w:r>
      <w:r>
        <w:t>and</w:t>
      </w:r>
      <w:r>
        <w:rPr>
          <w:spacing w:val="-13"/>
        </w:rPr>
        <w:t xml:space="preserve"> </w:t>
      </w:r>
      <w:r>
        <w:t>(c)</w:t>
      </w:r>
      <w:r>
        <w:rPr>
          <w:spacing w:val="-13"/>
        </w:rPr>
        <w:t xml:space="preserve"> </w:t>
      </w:r>
      <w:r>
        <w:t>visitors</w:t>
      </w:r>
      <w:r>
        <w:rPr>
          <w:spacing w:val="-13"/>
        </w:rPr>
        <w:t xml:space="preserve"> </w:t>
      </w:r>
      <w:r>
        <w:t>to</w:t>
      </w:r>
      <w:r>
        <w:rPr>
          <w:spacing w:val="-13"/>
        </w:rPr>
        <w:t xml:space="preserve"> </w:t>
      </w:r>
      <w:r>
        <w:t>our</w:t>
      </w:r>
      <w:r>
        <w:rPr>
          <w:spacing w:val="-13"/>
        </w:rPr>
        <w:t xml:space="preserve"> </w:t>
      </w:r>
      <w:r>
        <w:t>website</w:t>
      </w:r>
      <w:r>
        <w:rPr>
          <w:spacing w:val="-13"/>
        </w:rPr>
        <w:t xml:space="preserve"> </w:t>
      </w:r>
      <w:r>
        <w:t>at</w:t>
      </w:r>
      <w:r>
        <w:rPr>
          <w:spacing w:val="-13"/>
        </w:rPr>
        <w:t xml:space="preserve"> </w:t>
      </w:r>
      <w:r>
        <w:t>mdbase.eu.</w:t>
      </w:r>
    </w:p>
    <w:p w14:paraId="0CC7FE61" w14:textId="708A087B" w:rsidR="009029EE" w:rsidRPr="005979B7" w:rsidRDefault="00000000" w:rsidP="005979B7">
      <w:pPr>
        <w:pStyle w:val="Corpsdetexte"/>
        <w:spacing w:before="57"/>
        <w:ind w:left="67" w:right="58"/>
        <w:jc w:val="both"/>
      </w:pPr>
      <w:proofErr w:type="spellStart"/>
      <w:r>
        <w:t>MDBase</w:t>
      </w:r>
      <w:proofErr w:type="spellEnd"/>
      <w:r>
        <w:t xml:space="preserve"> operates in compliance with Regulation (EU) 2016/679 (the General Data Protection Regulation,</w:t>
      </w:r>
      <w:r>
        <w:rPr>
          <w:spacing w:val="-3"/>
        </w:rPr>
        <w:t xml:space="preserve"> </w:t>
      </w:r>
      <w:r>
        <w:t>"GDPR")</w:t>
      </w:r>
      <w:r>
        <w:rPr>
          <w:spacing w:val="-3"/>
        </w:rPr>
        <w:t xml:space="preserve"> </w:t>
      </w:r>
      <w:r>
        <w:t>and</w:t>
      </w:r>
      <w:r>
        <w:rPr>
          <w:spacing w:val="-3"/>
        </w:rPr>
        <w:t xml:space="preserve"> </w:t>
      </w:r>
      <w:r>
        <w:t>applicable</w:t>
      </w:r>
      <w:r>
        <w:rPr>
          <w:spacing w:val="-3"/>
        </w:rPr>
        <w:t xml:space="preserve"> </w:t>
      </w:r>
      <w:r>
        <w:t>Estonian</w:t>
      </w:r>
      <w:r>
        <w:rPr>
          <w:spacing w:val="-3"/>
        </w:rPr>
        <w:t xml:space="preserve"> </w:t>
      </w:r>
      <w:r>
        <w:t>national</w:t>
      </w:r>
      <w:r>
        <w:rPr>
          <w:spacing w:val="-3"/>
        </w:rPr>
        <w:t xml:space="preserve"> </w:t>
      </w:r>
      <w:r>
        <w:t>data</w:t>
      </w:r>
      <w:r>
        <w:rPr>
          <w:spacing w:val="-3"/>
        </w:rPr>
        <w:t xml:space="preserve"> </w:t>
      </w:r>
      <w:r>
        <w:t>protection</w:t>
      </w:r>
      <w:r>
        <w:rPr>
          <w:spacing w:val="-3"/>
        </w:rPr>
        <w:t xml:space="preserve"> </w:t>
      </w:r>
      <w:r>
        <w:t>legislation.</w:t>
      </w:r>
      <w:r>
        <w:rPr>
          <w:spacing w:val="-3"/>
        </w:rPr>
        <w:t xml:space="preserve"> </w:t>
      </w:r>
      <w:r>
        <w:t>Where</w:t>
      </w:r>
      <w:r>
        <w:rPr>
          <w:spacing w:val="-3"/>
        </w:rPr>
        <w:t xml:space="preserve"> </w:t>
      </w:r>
      <w:proofErr w:type="spellStart"/>
      <w:r>
        <w:t>MDBase</w:t>
      </w:r>
      <w:proofErr w:type="spellEnd"/>
      <w:r>
        <w:t xml:space="preserve"> acts</w:t>
      </w:r>
      <w:r>
        <w:rPr>
          <w:spacing w:val="-14"/>
        </w:rPr>
        <w:t xml:space="preserve"> </w:t>
      </w:r>
      <w:r>
        <w:t>as</w:t>
      </w:r>
      <w:r>
        <w:rPr>
          <w:spacing w:val="-14"/>
        </w:rPr>
        <w:t xml:space="preserve"> </w:t>
      </w:r>
      <w:r>
        <w:t>a</w:t>
      </w:r>
      <w:r>
        <w:rPr>
          <w:spacing w:val="-14"/>
        </w:rPr>
        <w:t xml:space="preserve"> </w:t>
      </w:r>
      <w:r>
        <w:t>Data</w:t>
      </w:r>
      <w:r>
        <w:rPr>
          <w:spacing w:val="-14"/>
        </w:rPr>
        <w:t xml:space="preserve"> </w:t>
      </w:r>
      <w:r>
        <w:t>Processor</w:t>
      </w:r>
      <w:r>
        <w:rPr>
          <w:spacing w:val="-14"/>
        </w:rPr>
        <w:t xml:space="preserve"> </w:t>
      </w:r>
      <w:r>
        <w:t>on</w:t>
      </w:r>
      <w:r>
        <w:rPr>
          <w:spacing w:val="-14"/>
        </w:rPr>
        <w:t xml:space="preserve"> </w:t>
      </w:r>
      <w:r>
        <w:t>behalf</w:t>
      </w:r>
      <w:r>
        <w:rPr>
          <w:spacing w:val="-14"/>
        </w:rPr>
        <w:t xml:space="preserve"> </w:t>
      </w:r>
      <w:r>
        <w:t>of</w:t>
      </w:r>
      <w:r>
        <w:rPr>
          <w:spacing w:val="-14"/>
        </w:rPr>
        <w:t xml:space="preserve"> </w:t>
      </w:r>
      <w:r>
        <w:t>a</w:t>
      </w:r>
      <w:r>
        <w:rPr>
          <w:spacing w:val="-14"/>
        </w:rPr>
        <w:t xml:space="preserve"> </w:t>
      </w:r>
      <w:r>
        <w:t>corporate</w:t>
      </w:r>
      <w:r>
        <w:rPr>
          <w:spacing w:val="-14"/>
        </w:rPr>
        <w:t xml:space="preserve"> </w:t>
      </w:r>
      <w:r>
        <w:t>subscriber,</w:t>
      </w:r>
      <w:r>
        <w:rPr>
          <w:spacing w:val="-14"/>
        </w:rPr>
        <w:t xml:space="preserve"> </w:t>
      </w:r>
      <w:r>
        <w:t>processing</w:t>
      </w:r>
      <w:r>
        <w:rPr>
          <w:spacing w:val="-13"/>
        </w:rPr>
        <w:t xml:space="preserve"> </w:t>
      </w:r>
      <w:r>
        <w:t>is</w:t>
      </w:r>
      <w:r>
        <w:rPr>
          <w:spacing w:val="-14"/>
        </w:rPr>
        <w:t xml:space="preserve"> </w:t>
      </w:r>
      <w:r>
        <w:t>governed</w:t>
      </w:r>
      <w:r>
        <w:rPr>
          <w:spacing w:val="-14"/>
        </w:rPr>
        <w:t xml:space="preserve"> </w:t>
      </w:r>
      <w:r>
        <w:t>by</w:t>
      </w:r>
      <w:r>
        <w:rPr>
          <w:spacing w:val="-14"/>
        </w:rPr>
        <w:t xml:space="preserve"> </w:t>
      </w:r>
      <w:r>
        <w:t>a</w:t>
      </w:r>
      <w:r>
        <w:rPr>
          <w:spacing w:val="-14"/>
        </w:rPr>
        <w:t xml:space="preserve"> </w:t>
      </w:r>
      <w:r>
        <w:t>separate Data Processing Agreement (DPA).</w:t>
      </w:r>
    </w:p>
    <w:p w14:paraId="6F767C0B" w14:textId="77777777" w:rsidR="009029EE" w:rsidRDefault="009029EE">
      <w:pPr>
        <w:pStyle w:val="Corpsdetexte"/>
        <w:spacing w:before="37"/>
        <w:rPr>
          <w:sz w:val="32"/>
        </w:rPr>
      </w:pPr>
    </w:p>
    <w:p w14:paraId="2F81A3AA" w14:textId="77777777" w:rsidR="009029EE" w:rsidRDefault="00000000">
      <w:pPr>
        <w:pStyle w:val="Titre3"/>
        <w:numPr>
          <w:ilvl w:val="0"/>
          <w:numId w:val="5"/>
        </w:numPr>
        <w:tabs>
          <w:tab w:val="left" w:pos="422"/>
        </w:tabs>
        <w:ind w:hanging="355"/>
      </w:pPr>
      <w:r>
        <w:rPr>
          <w:color w:val="1A3C6E"/>
        </w:rPr>
        <w:t>Data</w:t>
      </w:r>
      <w:r>
        <w:rPr>
          <w:color w:val="1A3C6E"/>
          <w:spacing w:val="-10"/>
        </w:rPr>
        <w:t xml:space="preserve"> </w:t>
      </w:r>
      <w:r>
        <w:rPr>
          <w:color w:val="1A3C6E"/>
        </w:rPr>
        <w:t>Controller</w:t>
      </w:r>
      <w:r>
        <w:rPr>
          <w:color w:val="1A3C6E"/>
          <w:spacing w:val="-9"/>
        </w:rPr>
        <w:t xml:space="preserve"> </w:t>
      </w:r>
      <w:r>
        <w:rPr>
          <w:color w:val="1A3C6E"/>
          <w:spacing w:val="-2"/>
        </w:rPr>
        <w:t>Identity</w:t>
      </w:r>
    </w:p>
    <w:p w14:paraId="1B70795E"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589376" behindDoc="1" locked="0" layoutInCell="1" allowOverlap="1" wp14:anchorId="2638ACC9" wp14:editId="674972D5">
                <wp:simplePos x="0" y="0"/>
                <wp:positionH relativeFrom="page">
                  <wp:posOffset>743712</wp:posOffset>
                </wp:positionH>
                <wp:positionV relativeFrom="paragraph">
                  <wp:posOffset>45632</wp:posOffset>
                </wp:positionV>
                <wp:extent cx="607187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34DA88E9" id="Graphic 8" o:spid="_x0000_s1026" style="position:absolute;margin-left:58.55pt;margin-top:3.6pt;width:478.1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CFwGwt0AAAANAQAADwAAAAAAAAAAAAAAAACBBAAAZHJzL2Rv&#13;&#10;d25yZXYueG1sUEsFBgAAAAAEAAQA8wAAAIsFAAAAAA==&#13;&#10;" path="m6071616,l,,,9144r6071616,l6071616,xe" fillcolor="#1a3c6e" stroked="f">
                <v:path arrowok="t"/>
                <w10:wrap type="topAndBottom" anchorx="page"/>
              </v:shape>
            </w:pict>
          </mc:Fallback>
        </mc:AlternateContent>
      </w:r>
    </w:p>
    <w:p w14:paraId="44ECBF00" w14:textId="77777777" w:rsidR="009029EE" w:rsidRDefault="009029EE">
      <w:pPr>
        <w:pStyle w:val="Corpsdetexte"/>
        <w:spacing w:before="0"/>
        <w:rPr>
          <w:rFonts w:ascii="Arial"/>
          <w:b/>
          <w:sz w:val="20"/>
        </w:rPr>
      </w:pPr>
    </w:p>
    <w:p w14:paraId="49683126" w14:textId="77777777" w:rsidR="009029EE" w:rsidRDefault="009029EE">
      <w:pPr>
        <w:pStyle w:val="Corpsdetexte"/>
        <w:spacing w:before="77"/>
        <w:rPr>
          <w:rFonts w:ascii="Arial"/>
          <w:b/>
          <w:sz w:val="20"/>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2803"/>
        <w:gridCol w:w="6557"/>
      </w:tblGrid>
      <w:tr w:rsidR="009029EE" w14:paraId="6B72842A" w14:textId="77777777">
        <w:trPr>
          <w:trHeight w:val="383"/>
        </w:trPr>
        <w:tc>
          <w:tcPr>
            <w:tcW w:w="2803" w:type="dxa"/>
            <w:shd w:val="clear" w:color="auto" w:fill="E8EFF8"/>
          </w:tcPr>
          <w:p w14:paraId="3D3269F4" w14:textId="77777777" w:rsidR="009029EE" w:rsidRDefault="00000000">
            <w:pPr>
              <w:pStyle w:val="TableParagraph"/>
              <w:rPr>
                <w:rFonts w:ascii="Arial"/>
                <w:b/>
                <w:sz w:val="20"/>
              </w:rPr>
            </w:pPr>
            <w:r>
              <w:rPr>
                <w:rFonts w:ascii="Arial"/>
                <w:b/>
                <w:color w:val="1A3C6E"/>
                <w:sz w:val="20"/>
              </w:rPr>
              <w:t>Data</w:t>
            </w:r>
            <w:r>
              <w:rPr>
                <w:rFonts w:ascii="Arial"/>
                <w:b/>
                <w:color w:val="1A3C6E"/>
                <w:spacing w:val="-5"/>
                <w:sz w:val="20"/>
              </w:rPr>
              <w:t xml:space="preserve"> </w:t>
            </w:r>
            <w:r>
              <w:rPr>
                <w:rFonts w:ascii="Arial"/>
                <w:b/>
                <w:color w:val="1A3C6E"/>
                <w:spacing w:val="-2"/>
                <w:sz w:val="20"/>
              </w:rPr>
              <w:t>Controller</w:t>
            </w:r>
          </w:p>
        </w:tc>
        <w:tc>
          <w:tcPr>
            <w:tcW w:w="6557" w:type="dxa"/>
          </w:tcPr>
          <w:p w14:paraId="521785BD" w14:textId="77777777" w:rsidR="009029EE" w:rsidRDefault="00000000">
            <w:pPr>
              <w:pStyle w:val="TableParagraph"/>
              <w:rPr>
                <w:sz w:val="20"/>
              </w:rPr>
            </w:pPr>
            <w:proofErr w:type="spellStart"/>
            <w:r>
              <w:rPr>
                <w:sz w:val="20"/>
              </w:rPr>
              <w:t>Metaform</w:t>
            </w:r>
            <w:proofErr w:type="spellEnd"/>
            <w:r>
              <w:rPr>
                <w:spacing w:val="-10"/>
                <w:sz w:val="20"/>
              </w:rPr>
              <w:t xml:space="preserve"> </w:t>
            </w:r>
            <w:r>
              <w:rPr>
                <w:spacing w:val="-5"/>
                <w:sz w:val="20"/>
              </w:rPr>
              <w:t>OÜ</w:t>
            </w:r>
          </w:p>
        </w:tc>
      </w:tr>
      <w:tr w:rsidR="009029EE" w14:paraId="77807104" w14:textId="77777777">
        <w:trPr>
          <w:trHeight w:val="619"/>
        </w:trPr>
        <w:tc>
          <w:tcPr>
            <w:tcW w:w="2803" w:type="dxa"/>
            <w:shd w:val="clear" w:color="auto" w:fill="E8EFF8"/>
          </w:tcPr>
          <w:p w14:paraId="23453DAA" w14:textId="77777777" w:rsidR="009029EE" w:rsidRDefault="00000000">
            <w:pPr>
              <w:pStyle w:val="TableParagraph"/>
              <w:rPr>
                <w:rFonts w:ascii="Arial"/>
                <w:b/>
                <w:sz w:val="20"/>
              </w:rPr>
            </w:pPr>
            <w:r>
              <w:rPr>
                <w:rFonts w:ascii="Arial"/>
                <w:b/>
                <w:color w:val="1A3C6E"/>
                <w:sz w:val="20"/>
              </w:rPr>
              <w:t>Registered</w:t>
            </w:r>
            <w:r>
              <w:rPr>
                <w:rFonts w:ascii="Arial"/>
                <w:b/>
                <w:color w:val="1A3C6E"/>
                <w:spacing w:val="-11"/>
                <w:sz w:val="20"/>
              </w:rPr>
              <w:t xml:space="preserve"> </w:t>
            </w:r>
            <w:r>
              <w:rPr>
                <w:rFonts w:ascii="Arial"/>
                <w:b/>
                <w:color w:val="1A3C6E"/>
                <w:spacing w:val="-2"/>
                <w:sz w:val="20"/>
              </w:rPr>
              <w:t>Address</w:t>
            </w:r>
          </w:p>
        </w:tc>
        <w:tc>
          <w:tcPr>
            <w:tcW w:w="6557" w:type="dxa"/>
          </w:tcPr>
          <w:p w14:paraId="325B66B8" w14:textId="77777777" w:rsidR="009029EE" w:rsidRDefault="00000000">
            <w:pPr>
              <w:pStyle w:val="TableParagraph"/>
              <w:ind w:right="717"/>
              <w:rPr>
                <w:sz w:val="20"/>
              </w:rPr>
            </w:pPr>
            <w:r>
              <w:rPr>
                <w:spacing w:val="11"/>
                <w:sz w:val="20"/>
              </w:rPr>
              <w:t xml:space="preserve">METAFORM </w:t>
            </w:r>
            <w:r>
              <w:rPr>
                <w:sz w:val="20"/>
              </w:rPr>
              <w:t xml:space="preserve">OÜ, </w:t>
            </w:r>
            <w:r>
              <w:rPr>
                <w:spacing w:val="10"/>
                <w:sz w:val="20"/>
              </w:rPr>
              <w:t xml:space="preserve">METRO PLAZA FLOOR </w:t>
            </w:r>
            <w:r>
              <w:rPr>
                <w:sz w:val="20"/>
              </w:rPr>
              <w:t xml:space="preserve">3 - </w:t>
            </w:r>
            <w:r>
              <w:rPr>
                <w:spacing w:val="14"/>
                <w:sz w:val="20"/>
              </w:rPr>
              <w:t>311</w:t>
            </w:r>
            <w:r>
              <w:rPr>
                <w:spacing w:val="40"/>
                <w:sz w:val="20"/>
              </w:rPr>
              <w:t xml:space="preserve"> </w:t>
            </w:r>
            <w:r>
              <w:rPr>
                <w:spacing w:val="11"/>
                <w:sz w:val="20"/>
              </w:rPr>
              <w:t>TALLINN, 10111, ESTONIA</w:t>
            </w:r>
          </w:p>
        </w:tc>
      </w:tr>
      <w:tr w:rsidR="009029EE" w14:paraId="3453CEBC" w14:textId="77777777">
        <w:trPr>
          <w:trHeight w:val="388"/>
        </w:trPr>
        <w:tc>
          <w:tcPr>
            <w:tcW w:w="2803" w:type="dxa"/>
            <w:shd w:val="clear" w:color="auto" w:fill="E8EFF8"/>
          </w:tcPr>
          <w:p w14:paraId="157C8DEF" w14:textId="77777777" w:rsidR="009029EE" w:rsidRDefault="00000000">
            <w:pPr>
              <w:pStyle w:val="TableParagraph"/>
              <w:rPr>
                <w:rFonts w:ascii="Arial"/>
                <w:b/>
                <w:sz w:val="20"/>
              </w:rPr>
            </w:pPr>
            <w:r>
              <w:rPr>
                <w:rFonts w:ascii="Arial"/>
                <w:b/>
                <w:color w:val="1A3C6E"/>
                <w:spacing w:val="-2"/>
                <w:sz w:val="20"/>
              </w:rPr>
              <w:t>Website</w:t>
            </w:r>
          </w:p>
        </w:tc>
        <w:tc>
          <w:tcPr>
            <w:tcW w:w="6557" w:type="dxa"/>
          </w:tcPr>
          <w:p w14:paraId="665DB774" w14:textId="77777777" w:rsidR="009029EE" w:rsidRDefault="009029EE">
            <w:pPr>
              <w:pStyle w:val="TableParagraph"/>
              <w:rPr>
                <w:sz w:val="20"/>
              </w:rPr>
            </w:pPr>
            <w:hyperlink r:id="rId8">
              <w:r>
                <w:rPr>
                  <w:spacing w:val="-2"/>
                  <w:sz w:val="20"/>
                </w:rPr>
                <w:t>www.metaformltd.com</w:t>
              </w:r>
            </w:hyperlink>
          </w:p>
        </w:tc>
      </w:tr>
      <w:tr w:rsidR="009029EE" w14:paraId="6D2436C7" w14:textId="77777777">
        <w:trPr>
          <w:trHeight w:val="407"/>
        </w:trPr>
        <w:tc>
          <w:tcPr>
            <w:tcW w:w="2803" w:type="dxa"/>
            <w:shd w:val="clear" w:color="auto" w:fill="E8EFF8"/>
          </w:tcPr>
          <w:p w14:paraId="0E2EC3DD" w14:textId="77777777" w:rsidR="009029EE" w:rsidRDefault="00000000">
            <w:pPr>
              <w:pStyle w:val="TableParagraph"/>
              <w:rPr>
                <w:rFonts w:ascii="Arial"/>
                <w:b/>
                <w:sz w:val="20"/>
              </w:rPr>
            </w:pPr>
            <w:r>
              <w:rPr>
                <w:rFonts w:ascii="Arial"/>
                <w:b/>
                <w:color w:val="1A3C6E"/>
                <w:sz w:val="20"/>
              </w:rPr>
              <w:t>Privacy</w:t>
            </w:r>
            <w:r>
              <w:rPr>
                <w:rFonts w:ascii="Arial"/>
                <w:b/>
                <w:color w:val="1A3C6E"/>
                <w:spacing w:val="-8"/>
                <w:sz w:val="20"/>
              </w:rPr>
              <w:t xml:space="preserve"> </w:t>
            </w:r>
            <w:r>
              <w:rPr>
                <w:rFonts w:ascii="Arial"/>
                <w:b/>
                <w:color w:val="1A3C6E"/>
                <w:spacing w:val="-2"/>
                <w:sz w:val="20"/>
              </w:rPr>
              <w:t>Contact</w:t>
            </w:r>
          </w:p>
        </w:tc>
        <w:tc>
          <w:tcPr>
            <w:tcW w:w="6557" w:type="dxa"/>
          </w:tcPr>
          <w:p w14:paraId="331CA64A" w14:textId="77777777" w:rsidR="009029EE" w:rsidRDefault="009029EE">
            <w:pPr>
              <w:pStyle w:val="TableParagraph"/>
              <w:spacing w:before="72"/>
            </w:pPr>
            <w:hyperlink r:id="rId9">
              <w:r>
                <w:rPr>
                  <w:spacing w:val="-2"/>
                </w:rPr>
                <w:t>info@mdbase.eu</w:t>
              </w:r>
            </w:hyperlink>
          </w:p>
        </w:tc>
      </w:tr>
    </w:tbl>
    <w:p w14:paraId="21565E97" w14:textId="77777777" w:rsidR="009029EE" w:rsidRDefault="009029EE">
      <w:pPr>
        <w:pStyle w:val="Corpsdetexte"/>
        <w:spacing w:before="157"/>
        <w:rPr>
          <w:rFonts w:ascii="Arial"/>
          <w:b/>
        </w:rPr>
      </w:pPr>
    </w:p>
    <w:p w14:paraId="097788B9" w14:textId="77777777" w:rsidR="009029EE" w:rsidRDefault="00000000">
      <w:pPr>
        <w:pStyle w:val="Corpsdetexte"/>
        <w:spacing w:before="0"/>
        <w:ind w:left="67" w:right="58"/>
        <w:jc w:val="both"/>
      </w:pPr>
      <w:r>
        <w:t xml:space="preserve">For matters relating to personal data uploaded by corporate subscribers (e.g. candidate records managed by an HR agency or hospital), the subscriber acts as the Data Controller and </w:t>
      </w:r>
      <w:proofErr w:type="spellStart"/>
      <w:r>
        <w:t>MDBase</w:t>
      </w:r>
      <w:proofErr w:type="spellEnd"/>
      <w:r>
        <w:t xml:space="preserve"> acts as Data Processor. In such cases, data subjects should direct their requests to the relevant subscriber in the first instance.</w:t>
      </w:r>
    </w:p>
    <w:p w14:paraId="1D2EC59F" w14:textId="77777777" w:rsidR="009029EE" w:rsidRDefault="009029EE">
      <w:pPr>
        <w:pStyle w:val="Corpsdetexte"/>
        <w:rPr>
          <w:sz w:val="20"/>
        </w:rPr>
        <w:sectPr w:rsidR="009029EE">
          <w:headerReference w:type="default" r:id="rId10"/>
          <w:footerReference w:type="default" r:id="rId11"/>
          <w:type w:val="continuous"/>
          <w:pgSz w:w="11910" w:h="16840"/>
          <w:pgMar w:top="1100" w:right="1133" w:bottom="840" w:left="1133" w:header="713" w:footer="656" w:gutter="0"/>
          <w:pgNumType w:start="1"/>
          <w:cols w:space="720"/>
        </w:sectPr>
      </w:pPr>
    </w:p>
    <w:p w14:paraId="26602E31" w14:textId="77777777" w:rsidR="009029EE" w:rsidRDefault="00000000">
      <w:pPr>
        <w:pStyle w:val="Titre3"/>
        <w:numPr>
          <w:ilvl w:val="0"/>
          <w:numId w:val="5"/>
        </w:numPr>
        <w:tabs>
          <w:tab w:val="left" w:pos="422"/>
        </w:tabs>
        <w:spacing w:before="85"/>
        <w:ind w:hanging="355"/>
      </w:pPr>
      <w:r>
        <w:rPr>
          <w:color w:val="1A3C6E"/>
        </w:rPr>
        <w:lastRenderedPageBreak/>
        <w:t>Personal</w:t>
      </w:r>
      <w:r>
        <w:rPr>
          <w:color w:val="1A3C6E"/>
          <w:spacing w:val="-7"/>
        </w:rPr>
        <w:t xml:space="preserve"> </w:t>
      </w:r>
      <w:r>
        <w:rPr>
          <w:color w:val="1A3C6E"/>
        </w:rPr>
        <w:t>Data</w:t>
      </w:r>
      <w:r>
        <w:rPr>
          <w:color w:val="1A3C6E"/>
          <w:spacing w:val="-6"/>
        </w:rPr>
        <w:t xml:space="preserve"> </w:t>
      </w:r>
      <w:r>
        <w:rPr>
          <w:color w:val="1A3C6E"/>
        </w:rPr>
        <w:t>We</w:t>
      </w:r>
      <w:r>
        <w:rPr>
          <w:color w:val="1A3C6E"/>
          <w:spacing w:val="-6"/>
        </w:rPr>
        <w:t xml:space="preserve"> </w:t>
      </w:r>
      <w:r>
        <w:rPr>
          <w:color w:val="1A3C6E"/>
          <w:spacing w:val="-2"/>
        </w:rPr>
        <w:t>Collect</w:t>
      </w:r>
    </w:p>
    <w:p w14:paraId="52D8E7F0"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590400" behindDoc="1" locked="0" layoutInCell="1" allowOverlap="1" wp14:anchorId="062FEE6D" wp14:editId="77DA8357">
                <wp:simplePos x="0" y="0"/>
                <wp:positionH relativeFrom="page">
                  <wp:posOffset>743712</wp:posOffset>
                </wp:positionH>
                <wp:positionV relativeFrom="paragraph">
                  <wp:posOffset>48841</wp:posOffset>
                </wp:positionV>
                <wp:extent cx="607187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0BFD2378" id="Graphic 10" o:spid="_x0000_s1026" style="position:absolute;margin-left:58.55pt;margin-top:3.85pt;width:478.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9mbLNN0AAAANAQAADwAAAAAAAAAAAAAAAACBBAAAZHJzL2Rv&#13;&#10;d25yZXYueG1sUEsFBgAAAAAEAAQA8wAAAIsFAAAAAA==&#13;&#10;" path="m6071616,l,,,9144r6071616,l6071616,xe" fillcolor="#1a3c6e" stroked="f">
                <v:path arrowok="t"/>
                <w10:wrap type="topAndBottom" anchorx="page"/>
              </v:shape>
            </w:pict>
          </mc:Fallback>
        </mc:AlternateContent>
      </w:r>
    </w:p>
    <w:p w14:paraId="6646CFBB" w14:textId="77777777" w:rsidR="009029EE" w:rsidRDefault="009029EE">
      <w:pPr>
        <w:pStyle w:val="Corpsdetexte"/>
        <w:spacing w:before="23"/>
        <w:rPr>
          <w:rFonts w:ascii="Arial"/>
          <w:b/>
          <w:sz w:val="26"/>
        </w:rPr>
      </w:pPr>
    </w:p>
    <w:p w14:paraId="459C2834" w14:textId="77777777" w:rsidR="009029EE" w:rsidRDefault="00000000">
      <w:pPr>
        <w:pStyle w:val="Titre4"/>
        <w:numPr>
          <w:ilvl w:val="1"/>
          <w:numId w:val="5"/>
        </w:numPr>
        <w:tabs>
          <w:tab w:val="left" w:pos="499"/>
        </w:tabs>
        <w:ind w:left="499" w:hanging="432"/>
      </w:pPr>
      <w:r>
        <w:rPr>
          <w:color w:val="1A3C6E"/>
        </w:rPr>
        <w:t>Data</w:t>
      </w:r>
      <w:r>
        <w:rPr>
          <w:color w:val="1A3C6E"/>
          <w:spacing w:val="-10"/>
        </w:rPr>
        <w:t xml:space="preserve"> </w:t>
      </w:r>
      <w:r>
        <w:rPr>
          <w:color w:val="1A3C6E"/>
        </w:rPr>
        <w:t>Provided</w:t>
      </w:r>
      <w:r>
        <w:rPr>
          <w:color w:val="1A3C6E"/>
          <w:spacing w:val="-9"/>
        </w:rPr>
        <w:t xml:space="preserve"> </w:t>
      </w:r>
      <w:r>
        <w:rPr>
          <w:color w:val="1A3C6E"/>
        </w:rPr>
        <w:t>by</w:t>
      </w:r>
      <w:r>
        <w:rPr>
          <w:color w:val="1A3C6E"/>
          <w:spacing w:val="-9"/>
        </w:rPr>
        <w:t xml:space="preserve"> </w:t>
      </w:r>
      <w:r>
        <w:rPr>
          <w:color w:val="1A3C6E"/>
        </w:rPr>
        <w:t>Medical</w:t>
      </w:r>
      <w:r>
        <w:rPr>
          <w:color w:val="1A3C6E"/>
          <w:spacing w:val="-10"/>
        </w:rPr>
        <w:t xml:space="preserve"> </w:t>
      </w:r>
      <w:r>
        <w:rPr>
          <w:color w:val="1A3C6E"/>
        </w:rPr>
        <w:t>Professionals</w:t>
      </w:r>
      <w:r>
        <w:rPr>
          <w:color w:val="1A3C6E"/>
          <w:spacing w:val="-9"/>
        </w:rPr>
        <w:t xml:space="preserve"> </w:t>
      </w:r>
      <w:r>
        <w:rPr>
          <w:color w:val="1A3C6E"/>
          <w:spacing w:val="-2"/>
        </w:rPr>
        <w:t>(Candidates)</w:t>
      </w:r>
    </w:p>
    <w:p w14:paraId="12BF229E" w14:textId="77777777" w:rsidR="009029EE" w:rsidRDefault="00000000">
      <w:pPr>
        <w:pStyle w:val="Paragraphedeliste"/>
        <w:numPr>
          <w:ilvl w:val="2"/>
          <w:numId w:val="5"/>
        </w:numPr>
        <w:tabs>
          <w:tab w:val="left" w:pos="787"/>
        </w:tabs>
        <w:spacing w:before="118"/>
        <w:ind w:right="932"/>
      </w:pPr>
      <w:r>
        <w:t>Full</w:t>
      </w:r>
      <w:r>
        <w:rPr>
          <w:spacing w:val="-3"/>
        </w:rPr>
        <w:t xml:space="preserve"> </w:t>
      </w:r>
      <w:r>
        <w:t>name,</w:t>
      </w:r>
      <w:r>
        <w:rPr>
          <w:spacing w:val="-3"/>
        </w:rPr>
        <w:t xml:space="preserve"> </w:t>
      </w:r>
      <w:r>
        <w:t>date</w:t>
      </w:r>
      <w:r>
        <w:rPr>
          <w:spacing w:val="-3"/>
        </w:rPr>
        <w:t xml:space="preserve"> </w:t>
      </w:r>
      <w:r>
        <w:t>of</w:t>
      </w:r>
      <w:r>
        <w:rPr>
          <w:spacing w:val="-3"/>
        </w:rPr>
        <w:t xml:space="preserve"> </w:t>
      </w:r>
      <w:r>
        <w:t>birth,</w:t>
      </w:r>
      <w:r>
        <w:rPr>
          <w:spacing w:val="-3"/>
        </w:rPr>
        <w:t xml:space="preserve"> </w:t>
      </w:r>
      <w:r>
        <w:t>nationality,</w:t>
      </w:r>
      <w:r>
        <w:rPr>
          <w:spacing w:val="-3"/>
        </w:rPr>
        <w:t xml:space="preserve"> </w:t>
      </w:r>
      <w:r>
        <w:t>and</w:t>
      </w:r>
      <w:r>
        <w:rPr>
          <w:spacing w:val="-3"/>
        </w:rPr>
        <w:t xml:space="preserve"> </w:t>
      </w:r>
      <w:r>
        <w:t>contact</w:t>
      </w:r>
      <w:r>
        <w:rPr>
          <w:spacing w:val="-3"/>
        </w:rPr>
        <w:t xml:space="preserve"> </w:t>
      </w:r>
      <w:r>
        <w:t>details</w:t>
      </w:r>
      <w:r>
        <w:rPr>
          <w:spacing w:val="-3"/>
        </w:rPr>
        <w:t xml:space="preserve"> </w:t>
      </w:r>
      <w:r>
        <w:t>(email</w:t>
      </w:r>
      <w:r>
        <w:rPr>
          <w:spacing w:val="-3"/>
        </w:rPr>
        <w:t xml:space="preserve"> </w:t>
      </w:r>
      <w:r>
        <w:t>address,</w:t>
      </w:r>
      <w:r>
        <w:rPr>
          <w:spacing w:val="-3"/>
        </w:rPr>
        <w:t xml:space="preserve"> </w:t>
      </w:r>
      <w:r>
        <w:t xml:space="preserve">telephone </w:t>
      </w:r>
      <w:r>
        <w:rPr>
          <w:spacing w:val="-2"/>
        </w:rPr>
        <w:t>number)</w:t>
      </w:r>
    </w:p>
    <w:p w14:paraId="499FC510" w14:textId="77777777" w:rsidR="009029EE" w:rsidRDefault="00000000">
      <w:pPr>
        <w:pStyle w:val="Paragraphedeliste"/>
        <w:numPr>
          <w:ilvl w:val="2"/>
          <w:numId w:val="5"/>
        </w:numPr>
        <w:tabs>
          <w:tab w:val="left" w:pos="786"/>
        </w:tabs>
        <w:spacing w:before="41"/>
        <w:ind w:left="786" w:hanging="359"/>
      </w:pPr>
      <w:r>
        <w:t>Medical</w:t>
      </w:r>
      <w:r>
        <w:rPr>
          <w:spacing w:val="-9"/>
        </w:rPr>
        <w:t xml:space="preserve"> </w:t>
      </w:r>
      <w:r>
        <w:t>qualifications,</w:t>
      </w:r>
      <w:r>
        <w:rPr>
          <w:spacing w:val="-7"/>
        </w:rPr>
        <w:t xml:space="preserve"> </w:t>
      </w:r>
      <w:r>
        <w:t>and</w:t>
      </w:r>
      <w:r>
        <w:rPr>
          <w:spacing w:val="-8"/>
        </w:rPr>
        <w:t xml:space="preserve"> </w:t>
      </w:r>
      <w:r>
        <w:rPr>
          <w:spacing w:val="-2"/>
        </w:rPr>
        <w:t>diplomas</w:t>
      </w:r>
    </w:p>
    <w:p w14:paraId="1157E376" w14:textId="77777777" w:rsidR="009029EE" w:rsidRDefault="00000000">
      <w:pPr>
        <w:pStyle w:val="Paragraphedeliste"/>
        <w:numPr>
          <w:ilvl w:val="2"/>
          <w:numId w:val="5"/>
        </w:numPr>
        <w:tabs>
          <w:tab w:val="left" w:pos="786"/>
        </w:tabs>
        <w:ind w:left="786" w:hanging="359"/>
      </w:pPr>
      <w:r>
        <w:t>Work</w:t>
      </w:r>
      <w:r>
        <w:rPr>
          <w:spacing w:val="-11"/>
        </w:rPr>
        <w:t xml:space="preserve"> </w:t>
      </w:r>
      <w:r>
        <w:t>history,</w:t>
      </w:r>
      <w:r>
        <w:rPr>
          <w:spacing w:val="-8"/>
        </w:rPr>
        <w:t xml:space="preserve"> </w:t>
      </w:r>
      <w:proofErr w:type="spellStart"/>
      <w:r>
        <w:t>specialisations</w:t>
      </w:r>
      <w:proofErr w:type="spellEnd"/>
      <w:r>
        <w:t>,</w:t>
      </w:r>
      <w:r>
        <w:rPr>
          <w:spacing w:val="-9"/>
        </w:rPr>
        <w:t xml:space="preserve"> </w:t>
      </w:r>
      <w:r>
        <w:t>languages</w:t>
      </w:r>
      <w:r>
        <w:rPr>
          <w:spacing w:val="-8"/>
        </w:rPr>
        <w:t xml:space="preserve"> </w:t>
      </w:r>
      <w:r>
        <w:t>spoken,</w:t>
      </w:r>
      <w:r>
        <w:rPr>
          <w:spacing w:val="-9"/>
        </w:rPr>
        <w:t xml:space="preserve"> </w:t>
      </w:r>
      <w:r>
        <w:t>and</w:t>
      </w:r>
      <w:r>
        <w:rPr>
          <w:spacing w:val="-8"/>
        </w:rPr>
        <w:t xml:space="preserve"> </w:t>
      </w:r>
      <w:r>
        <w:t>professional</w:t>
      </w:r>
      <w:r>
        <w:rPr>
          <w:spacing w:val="-8"/>
        </w:rPr>
        <w:t xml:space="preserve"> </w:t>
      </w:r>
      <w:r>
        <w:rPr>
          <w:spacing w:val="-2"/>
        </w:rPr>
        <w:t>references</w:t>
      </w:r>
    </w:p>
    <w:p w14:paraId="73BDE7E0" w14:textId="77777777" w:rsidR="009029EE" w:rsidRDefault="00000000">
      <w:pPr>
        <w:pStyle w:val="Paragraphedeliste"/>
        <w:numPr>
          <w:ilvl w:val="2"/>
          <w:numId w:val="5"/>
        </w:numPr>
        <w:tabs>
          <w:tab w:val="left" w:pos="786"/>
        </w:tabs>
        <w:ind w:left="786" w:hanging="359"/>
      </w:pPr>
      <w:r>
        <w:t>Identity</w:t>
      </w:r>
      <w:r>
        <w:rPr>
          <w:spacing w:val="-9"/>
        </w:rPr>
        <w:t xml:space="preserve"> </w:t>
      </w:r>
      <w:r>
        <w:t>documents</w:t>
      </w:r>
      <w:r>
        <w:rPr>
          <w:spacing w:val="-8"/>
        </w:rPr>
        <w:t xml:space="preserve"> </w:t>
      </w:r>
      <w:r>
        <w:t>uploaded</w:t>
      </w:r>
      <w:r>
        <w:rPr>
          <w:spacing w:val="-8"/>
        </w:rPr>
        <w:t xml:space="preserve"> </w:t>
      </w:r>
      <w:r>
        <w:t>for</w:t>
      </w:r>
      <w:r>
        <w:rPr>
          <w:spacing w:val="-9"/>
        </w:rPr>
        <w:t xml:space="preserve"> </w:t>
      </w:r>
      <w:r>
        <w:t>credential</w:t>
      </w:r>
      <w:r>
        <w:rPr>
          <w:spacing w:val="-8"/>
        </w:rPr>
        <w:t xml:space="preserve"> </w:t>
      </w:r>
      <w:r>
        <w:t>verification</w:t>
      </w:r>
      <w:r>
        <w:rPr>
          <w:spacing w:val="-8"/>
        </w:rPr>
        <w:t xml:space="preserve"> </w:t>
      </w:r>
      <w:r>
        <w:rPr>
          <w:spacing w:val="-2"/>
        </w:rPr>
        <w:t>purposes</w:t>
      </w:r>
    </w:p>
    <w:p w14:paraId="57757D8D" w14:textId="77777777" w:rsidR="009029EE" w:rsidRDefault="00000000">
      <w:pPr>
        <w:pStyle w:val="Paragraphedeliste"/>
        <w:numPr>
          <w:ilvl w:val="2"/>
          <w:numId w:val="5"/>
        </w:numPr>
        <w:tabs>
          <w:tab w:val="left" w:pos="786"/>
        </w:tabs>
        <w:ind w:left="786" w:hanging="359"/>
      </w:pPr>
      <w:r>
        <w:t>Profile</w:t>
      </w:r>
      <w:r>
        <w:rPr>
          <w:spacing w:val="-9"/>
        </w:rPr>
        <w:t xml:space="preserve"> </w:t>
      </w:r>
      <w:r>
        <w:t>photograph</w:t>
      </w:r>
      <w:r>
        <w:rPr>
          <w:spacing w:val="-8"/>
        </w:rPr>
        <w:t xml:space="preserve"> </w:t>
      </w:r>
      <w:r>
        <w:rPr>
          <w:spacing w:val="-2"/>
        </w:rPr>
        <w:t>(optional)</w:t>
      </w:r>
    </w:p>
    <w:p w14:paraId="515E69C1" w14:textId="77777777" w:rsidR="009029EE" w:rsidRDefault="00000000">
      <w:pPr>
        <w:pStyle w:val="Paragraphedeliste"/>
        <w:numPr>
          <w:ilvl w:val="2"/>
          <w:numId w:val="5"/>
        </w:numPr>
        <w:tabs>
          <w:tab w:val="left" w:pos="786"/>
        </w:tabs>
        <w:ind w:left="786" w:hanging="359"/>
      </w:pPr>
      <w:r>
        <w:t>Availability,</w:t>
      </w:r>
      <w:r>
        <w:rPr>
          <w:spacing w:val="-10"/>
        </w:rPr>
        <w:t xml:space="preserve"> </w:t>
      </w:r>
      <w:r>
        <w:t>preferred</w:t>
      </w:r>
      <w:r>
        <w:rPr>
          <w:spacing w:val="-7"/>
        </w:rPr>
        <w:t xml:space="preserve"> </w:t>
      </w:r>
      <w:r>
        <w:t>work</w:t>
      </w:r>
      <w:r>
        <w:rPr>
          <w:spacing w:val="-8"/>
        </w:rPr>
        <w:t xml:space="preserve"> </w:t>
      </w:r>
      <w:r>
        <w:t>locations,</w:t>
      </w:r>
      <w:r>
        <w:rPr>
          <w:spacing w:val="-7"/>
        </w:rPr>
        <w:t xml:space="preserve"> </w:t>
      </w:r>
      <w:r>
        <w:t>and</w:t>
      </w:r>
      <w:r>
        <w:rPr>
          <w:spacing w:val="-8"/>
        </w:rPr>
        <w:t xml:space="preserve"> </w:t>
      </w:r>
      <w:r>
        <w:t>salary</w:t>
      </w:r>
      <w:r>
        <w:rPr>
          <w:spacing w:val="-7"/>
        </w:rPr>
        <w:t xml:space="preserve"> </w:t>
      </w:r>
      <w:r>
        <w:rPr>
          <w:spacing w:val="-2"/>
        </w:rPr>
        <w:t>expectations</w:t>
      </w:r>
    </w:p>
    <w:p w14:paraId="2E0C01A8" w14:textId="77777777" w:rsidR="009029EE" w:rsidRDefault="00000000">
      <w:pPr>
        <w:pStyle w:val="Paragraphedeliste"/>
        <w:numPr>
          <w:ilvl w:val="2"/>
          <w:numId w:val="5"/>
        </w:numPr>
        <w:tabs>
          <w:tab w:val="left" w:pos="786"/>
        </w:tabs>
        <w:spacing w:before="39"/>
        <w:ind w:left="786" w:hanging="359"/>
      </w:pPr>
      <w:r>
        <w:t>Communications</w:t>
      </w:r>
      <w:r>
        <w:rPr>
          <w:spacing w:val="-7"/>
        </w:rPr>
        <w:t xml:space="preserve"> </w:t>
      </w:r>
      <w:r>
        <w:t>and</w:t>
      </w:r>
      <w:r>
        <w:rPr>
          <w:spacing w:val="-7"/>
        </w:rPr>
        <w:t xml:space="preserve"> </w:t>
      </w:r>
      <w:r>
        <w:t>messages</w:t>
      </w:r>
      <w:r>
        <w:rPr>
          <w:spacing w:val="-6"/>
        </w:rPr>
        <w:t xml:space="preserve"> </w:t>
      </w:r>
      <w:r>
        <w:t>exchanged</w:t>
      </w:r>
      <w:r>
        <w:rPr>
          <w:spacing w:val="-7"/>
        </w:rPr>
        <w:t xml:space="preserve"> </w:t>
      </w:r>
      <w:r>
        <w:t>via</w:t>
      </w:r>
      <w:r>
        <w:rPr>
          <w:spacing w:val="-7"/>
        </w:rPr>
        <w:t xml:space="preserve"> </w:t>
      </w:r>
      <w:r>
        <w:t>the</w:t>
      </w:r>
      <w:r>
        <w:rPr>
          <w:spacing w:val="-6"/>
        </w:rPr>
        <w:t xml:space="preserve"> </w:t>
      </w:r>
      <w:r>
        <w:rPr>
          <w:spacing w:val="-2"/>
        </w:rPr>
        <w:t>Platform</w:t>
      </w:r>
    </w:p>
    <w:p w14:paraId="1DA85D21" w14:textId="77777777" w:rsidR="009029EE" w:rsidRDefault="009029EE">
      <w:pPr>
        <w:pStyle w:val="Corpsdetexte"/>
        <w:spacing w:before="71"/>
      </w:pPr>
    </w:p>
    <w:p w14:paraId="5F097F52" w14:textId="77777777" w:rsidR="009029EE" w:rsidRDefault="00000000">
      <w:pPr>
        <w:pStyle w:val="Titre4"/>
        <w:numPr>
          <w:ilvl w:val="1"/>
          <w:numId w:val="5"/>
        </w:numPr>
        <w:tabs>
          <w:tab w:val="left" w:pos="499"/>
        </w:tabs>
        <w:ind w:left="499" w:hanging="432"/>
      </w:pPr>
      <w:r>
        <w:rPr>
          <w:color w:val="1A3C6E"/>
        </w:rPr>
        <w:t>Data</w:t>
      </w:r>
      <w:r>
        <w:rPr>
          <w:color w:val="1A3C6E"/>
          <w:spacing w:val="-9"/>
        </w:rPr>
        <w:t xml:space="preserve"> </w:t>
      </w:r>
      <w:r>
        <w:rPr>
          <w:color w:val="1A3C6E"/>
        </w:rPr>
        <w:t>Provided</w:t>
      </w:r>
      <w:r>
        <w:rPr>
          <w:color w:val="1A3C6E"/>
          <w:spacing w:val="-9"/>
        </w:rPr>
        <w:t xml:space="preserve"> </w:t>
      </w:r>
      <w:r>
        <w:rPr>
          <w:color w:val="1A3C6E"/>
        </w:rPr>
        <w:t>by</w:t>
      </w:r>
      <w:r>
        <w:rPr>
          <w:color w:val="1A3C6E"/>
          <w:spacing w:val="-8"/>
        </w:rPr>
        <w:t xml:space="preserve"> </w:t>
      </w:r>
      <w:r>
        <w:rPr>
          <w:color w:val="1A3C6E"/>
        </w:rPr>
        <w:t>Corporate</w:t>
      </w:r>
      <w:r>
        <w:rPr>
          <w:color w:val="1A3C6E"/>
          <w:spacing w:val="-9"/>
        </w:rPr>
        <w:t xml:space="preserve"> </w:t>
      </w:r>
      <w:r>
        <w:rPr>
          <w:color w:val="1A3C6E"/>
        </w:rPr>
        <w:t>Subscribers</w:t>
      </w:r>
      <w:r>
        <w:rPr>
          <w:color w:val="1A3C6E"/>
          <w:spacing w:val="-8"/>
        </w:rPr>
        <w:t xml:space="preserve"> </w:t>
      </w:r>
      <w:r>
        <w:rPr>
          <w:color w:val="1A3C6E"/>
        </w:rPr>
        <w:t>(HR</w:t>
      </w:r>
      <w:r>
        <w:rPr>
          <w:color w:val="1A3C6E"/>
          <w:spacing w:val="-9"/>
        </w:rPr>
        <w:t xml:space="preserve"> </w:t>
      </w:r>
      <w:r>
        <w:rPr>
          <w:color w:val="1A3C6E"/>
        </w:rPr>
        <w:t>Agencies</w:t>
      </w:r>
      <w:r>
        <w:rPr>
          <w:color w:val="1A3C6E"/>
          <w:spacing w:val="-8"/>
        </w:rPr>
        <w:t xml:space="preserve"> </w:t>
      </w:r>
      <w:r>
        <w:rPr>
          <w:color w:val="1A3C6E"/>
        </w:rPr>
        <w:t>and</w:t>
      </w:r>
      <w:r>
        <w:rPr>
          <w:color w:val="1A3C6E"/>
          <w:spacing w:val="-9"/>
        </w:rPr>
        <w:t xml:space="preserve"> </w:t>
      </w:r>
      <w:r>
        <w:rPr>
          <w:color w:val="1A3C6E"/>
          <w:spacing w:val="-2"/>
        </w:rPr>
        <w:t>Hospitals)</w:t>
      </w:r>
    </w:p>
    <w:p w14:paraId="0A665FCF" w14:textId="77777777" w:rsidR="009029EE" w:rsidRDefault="00000000">
      <w:pPr>
        <w:pStyle w:val="Paragraphedeliste"/>
        <w:numPr>
          <w:ilvl w:val="2"/>
          <w:numId w:val="5"/>
        </w:numPr>
        <w:tabs>
          <w:tab w:val="left" w:pos="786"/>
        </w:tabs>
        <w:spacing w:before="118"/>
        <w:ind w:left="786" w:hanging="359"/>
      </w:pPr>
      <w:proofErr w:type="spellStart"/>
      <w:r>
        <w:t>Organisation</w:t>
      </w:r>
      <w:proofErr w:type="spellEnd"/>
      <w:r>
        <w:rPr>
          <w:spacing w:val="-9"/>
        </w:rPr>
        <w:t xml:space="preserve"> </w:t>
      </w:r>
      <w:r>
        <w:t>name,</w:t>
      </w:r>
      <w:r>
        <w:rPr>
          <w:spacing w:val="-7"/>
        </w:rPr>
        <w:t xml:space="preserve"> </w:t>
      </w:r>
      <w:r>
        <w:t>registration</w:t>
      </w:r>
      <w:r>
        <w:rPr>
          <w:spacing w:val="-7"/>
        </w:rPr>
        <w:t xml:space="preserve"> </w:t>
      </w:r>
      <w:r>
        <w:t>number,</w:t>
      </w:r>
      <w:r>
        <w:rPr>
          <w:spacing w:val="-7"/>
        </w:rPr>
        <w:t xml:space="preserve"> </w:t>
      </w:r>
      <w:r>
        <w:t>and</w:t>
      </w:r>
      <w:r>
        <w:rPr>
          <w:spacing w:val="-7"/>
        </w:rPr>
        <w:t xml:space="preserve"> </w:t>
      </w:r>
      <w:r>
        <w:t>VAT</w:t>
      </w:r>
      <w:r>
        <w:rPr>
          <w:spacing w:val="-7"/>
        </w:rPr>
        <w:t xml:space="preserve"> </w:t>
      </w:r>
      <w:r>
        <w:rPr>
          <w:spacing w:val="-2"/>
        </w:rPr>
        <w:t>number</w:t>
      </w:r>
    </w:p>
    <w:p w14:paraId="147634B6" w14:textId="281E31D6" w:rsidR="009029EE" w:rsidRDefault="00000000">
      <w:pPr>
        <w:pStyle w:val="Paragraphedeliste"/>
        <w:numPr>
          <w:ilvl w:val="2"/>
          <w:numId w:val="5"/>
        </w:numPr>
        <w:tabs>
          <w:tab w:val="left" w:pos="787"/>
        </w:tabs>
        <w:ind w:right="272"/>
      </w:pPr>
      <w:r>
        <w:t>Billing</w:t>
      </w:r>
      <w:r>
        <w:rPr>
          <w:spacing w:val="-3"/>
        </w:rPr>
        <w:t xml:space="preserve"> </w:t>
      </w:r>
      <w:r>
        <w:t>address</w:t>
      </w:r>
      <w:r>
        <w:rPr>
          <w:spacing w:val="-3"/>
        </w:rPr>
        <w:t xml:space="preserve"> </w:t>
      </w:r>
      <w:r>
        <w:t>and</w:t>
      </w:r>
      <w:r>
        <w:rPr>
          <w:spacing w:val="-3"/>
        </w:rPr>
        <w:t xml:space="preserve"> </w:t>
      </w:r>
      <w:r>
        <w:t>payment</w:t>
      </w:r>
      <w:r>
        <w:rPr>
          <w:spacing w:val="-3"/>
        </w:rPr>
        <w:t xml:space="preserve"> </w:t>
      </w:r>
      <w:r>
        <w:t>information</w:t>
      </w:r>
      <w:r>
        <w:rPr>
          <w:spacing w:val="-3"/>
        </w:rPr>
        <w:t xml:space="preserve"> </w:t>
      </w:r>
    </w:p>
    <w:p w14:paraId="15D0D98D" w14:textId="77777777" w:rsidR="009029EE" w:rsidRDefault="00000000">
      <w:pPr>
        <w:pStyle w:val="Paragraphedeliste"/>
        <w:numPr>
          <w:ilvl w:val="2"/>
          <w:numId w:val="5"/>
        </w:numPr>
        <w:tabs>
          <w:tab w:val="left" w:pos="786"/>
        </w:tabs>
        <w:spacing w:before="41"/>
        <w:ind w:left="786" w:hanging="359"/>
      </w:pPr>
      <w:r>
        <w:t>Names</w:t>
      </w:r>
      <w:r>
        <w:rPr>
          <w:spacing w:val="-8"/>
        </w:rPr>
        <w:t xml:space="preserve"> </w:t>
      </w:r>
      <w:r>
        <w:t>and</w:t>
      </w:r>
      <w:r>
        <w:rPr>
          <w:spacing w:val="-5"/>
        </w:rPr>
        <w:t xml:space="preserve"> </w:t>
      </w:r>
      <w:r>
        <w:t>contact</w:t>
      </w:r>
      <w:r>
        <w:rPr>
          <w:spacing w:val="-6"/>
        </w:rPr>
        <w:t xml:space="preserve"> </w:t>
      </w:r>
      <w:r>
        <w:t>details</w:t>
      </w:r>
      <w:r>
        <w:rPr>
          <w:spacing w:val="-5"/>
        </w:rPr>
        <w:t xml:space="preserve"> </w:t>
      </w:r>
      <w:r>
        <w:t>of</w:t>
      </w:r>
      <w:r>
        <w:rPr>
          <w:spacing w:val="-6"/>
        </w:rPr>
        <w:t xml:space="preserve"> </w:t>
      </w:r>
      <w:proofErr w:type="spellStart"/>
      <w:r>
        <w:t>authorised</w:t>
      </w:r>
      <w:proofErr w:type="spellEnd"/>
      <w:r>
        <w:rPr>
          <w:spacing w:val="-5"/>
        </w:rPr>
        <w:t xml:space="preserve"> </w:t>
      </w:r>
      <w:r>
        <w:t>users</w:t>
      </w:r>
      <w:r>
        <w:rPr>
          <w:spacing w:val="-6"/>
        </w:rPr>
        <w:t xml:space="preserve"> </w:t>
      </w:r>
      <w:r>
        <w:t>and</w:t>
      </w:r>
      <w:r>
        <w:rPr>
          <w:spacing w:val="-5"/>
        </w:rPr>
        <w:t xml:space="preserve"> </w:t>
      </w:r>
      <w:r>
        <w:t>account</w:t>
      </w:r>
      <w:r>
        <w:rPr>
          <w:spacing w:val="-5"/>
        </w:rPr>
        <w:t xml:space="preserve"> </w:t>
      </w:r>
      <w:r>
        <w:rPr>
          <w:spacing w:val="-2"/>
        </w:rPr>
        <w:t>administrators</w:t>
      </w:r>
    </w:p>
    <w:p w14:paraId="0836A8E1" w14:textId="77777777" w:rsidR="009029EE" w:rsidRDefault="00000000">
      <w:pPr>
        <w:pStyle w:val="Paragraphedeliste"/>
        <w:numPr>
          <w:ilvl w:val="2"/>
          <w:numId w:val="5"/>
        </w:numPr>
        <w:tabs>
          <w:tab w:val="left" w:pos="786"/>
        </w:tabs>
        <w:ind w:left="786" w:hanging="359"/>
      </w:pPr>
      <w:r>
        <w:t>Job</w:t>
      </w:r>
      <w:r>
        <w:rPr>
          <w:spacing w:val="-9"/>
        </w:rPr>
        <w:t xml:space="preserve"> </w:t>
      </w:r>
      <w:r>
        <w:t>vacancy</w:t>
      </w:r>
      <w:r>
        <w:rPr>
          <w:spacing w:val="-7"/>
        </w:rPr>
        <w:t xml:space="preserve"> </w:t>
      </w:r>
      <w:r>
        <w:t>details,</w:t>
      </w:r>
      <w:r>
        <w:rPr>
          <w:spacing w:val="-7"/>
        </w:rPr>
        <w:t xml:space="preserve"> </w:t>
      </w:r>
      <w:r>
        <w:t>internal</w:t>
      </w:r>
      <w:r>
        <w:rPr>
          <w:spacing w:val="-6"/>
        </w:rPr>
        <w:t xml:space="preserve"> </w:t>
      </w:r>
      <w:r>
        <w:t>notes,</w:t>
      </w:r>
      <w:r>
        <w:rPr>
          <w:spacing w:val="-7"/>
        </w:rPr>
        <w:t xml:space="preserve"> </w:t>
      </w:r>
      <w:r>
        <w:t>and</w:t>
      </w:r>
      <w:r>
        <w:rPr>
          <w:spacing w:val="-7"/>
        </w:rPr>
        <w:t xml:space="preserve"> </w:t>
      </w:r>
      <w:r>
        <w:t>candidate</w:t>
      </w:r>
      <w:r>
        <w:rPr>
          <w:spacing w:val="-7"/>
        </w:rPr>
        <w:t xml:space="preserve"> </w:t>
      </w:r>
      <w:r>
        <w:t>evaluation</w:t>
      </w:r>
      <w:r>
        <w:rPr>
          <w:spacing w:val="-6"/>
        </w:rPr>
        <w:t xml:space="preserve"> </w:t>
      </w:r>
      <w:r>
        <w:rPr>
          <w:spacing w:val="-2"/>
        </w:rPr>
        <w:t>records</w:t>
      </w:r>
    </w:p>
    <w:p w14:paraId="33F96B1F" w14:textId="77777777" w:rsidR="009029EE" w:rsidRDefault="00000000">
      <w:pPr>
        <w:pStyle w:val="Paragraphedeliste"/>
        <w:numPr>
          <w:ilvl w:val="2"/>
          <w:numId w:val="5"/>
        </w:numPr>
        <w:tabs>
          <w:tab w:val="left" w:pos="786"/>
        </w:tabs>
        <w:ind w:left="786" w:hanging="359"/>
      </w:pPr>
      <w:r>
        <w:t>Usage</w:t>
      </w:r>
      <w:r>
        <w:rPr>
          <w:spacing w:val="-6"/>
        </w:rPr>
        <w:t xml:space="preserve"> </w:t>
      </w:r>
      <w:r>
        <w:t>data</w:t>
      </w:r>
      <w:r>
        <w:rPr>
          <w:spacing w:val="-5"/>
        </w:rPr>
        <w:t xml:space="preserve"> </w:t>
      </w:r>
      <w:r>
        <w:t>and</w:t>
      </w:r>
      <w:r>
        <w:rPr>
          <w:spacing w:val="-6"/>
        </w:rPr>
        <w:t xml:space="preserve"> </w:t>
      </w:r>
      <w:r>
        <w:t>access</w:t>
      </w:r>
      <w:r>
        <w:rPr>
          <w:spacing w:val="-5"/>
        </w:rPr>
        <w:t xml:space="preserve"> </w:t>
      </w:r>
      <w:r>
        <w:t>logs</w:t>
      </w:r>
      <w:r>
        <w:rPr>
          <w:spacing w:val="-6"/>
        </w:rPr>
        <w:t xml:space="preserve"> </w:t>
      </w:r>
      <w:r>
        <w:t>associated</w:t>
      </w:r>
      <w:r>
        <w:rPr>
          <w:spacing w:val="-5"/>
        </w:rPr>
        <w:t xml:space="preserve"> </w:t>
      </w:r>
      <w:r>
        <w:t>with</w:t>
      </w:r>
      <w:r>
        <w:rPr>
          <w:spacing w:val="-6"/>
        </w:rPr>
        <w:t xml:space="preserve"> </w:t>
      </w:r>
      <w:r>
        <w:t>the</w:t>
      </w:r>
      <w:r>
        <w:rPr>
          <w:spacing w:val="-5"/>
        </w:rPr>
        <w:t xml:space="preserve"> </w:t>
      </w:r>
      <w:r>
        <w:t>subscriber</w:t>
      </w:r>
      <w:r>
        <w:rPr>
          <w:spacing w:val="-5"/>
        </w:rPr>
        <w:t xml:space="preserve"> </w:t>
      </w:r>
      <w:r>
        <w:rPr>
          <w:spacing w:val="-2"/>
        </w:rPr>
        <w:t>account</w:t>
      </w:r>
    </w:p>
    <w:p w14:paraId="028F64A0" w14:textId="77777777" w:rsidR="009029EE" w:rsidRDefault="009029EE">
      <w:pPr>
        <w:pStyle w:val="Corpsdetexte"/>
        <w:spacing w:before="70"/>
      </w:pPr>
    </w:p>
    <w:p w14:paraId="5213F1DD" w14:textId="77777777" w:rsidR="009029EE" w:rsidRDefault="00000000">
      <w:pPr>
        <w:pStyle w:val="Titre4"/>
        <w:numPr>
          <w:ilvl w:val="1"/>
          <w:numId w:val="5"/>
        </w:numPr>
        <w:tabs>
          <w:tab w:val="left" w:pos="499"/>
        </w:tabs>
        <w:spacing w:before="1"/>
        <w:ind w:left="499" w:hanging="432"/>
      </w:pPr>
      <w:r>
        <w:rPr>
          <w:color w:val="1A3C6E"/>
        </w:rPr>
        <w:t>Data</w:t>
      </w:r>
      <w:r>
        <w:rPr>
          <w:color w:val="1A3C6E"/>
          <w:spacing w:val="-9"/>
        </w:rPr>
        <w:t xml:space="preserve"> </w:t>
      </w:r>
      <w:r>
        <w:rPr>
          <w:color w:val="1A3C6E"/>
        </w:rPr>
        <w:t>Collected</w:t>
      </w:r>
      <w:r>
        <w:rPr>
          <w:color w:val="1A3C6E"/>
          <w:spacing w:val="-9"/>
        </w:rPr>
        <w:t xml:space="preserve"> </w:t>
      </w:r>
      <w:r>
        <w:rPr>
          <w:color w:val="1A3C6E"/>
          <w:spacing w:val="-2"/>
        </w:rPr>
        <w:t>Automatically</w:t>
      </w:r>
    </w:p>
    <w:p w14:paraId="62329DC7" w14:textId="77777777" w:rsidR="009029EE" w:rsidRDefault="00000000">
      <w:pPr>
        <w:pStyle w:val="Paragraphedeliste"/>
        <w:numPr>
          <w:ilvl w:val="2"/>
          <w:numId w:val="5"/>
        </w:numPr>
        <w:tabs>
          <w:tab w:val="left" w:pos="786"/>
        </w:tabs>
        <w:spacing w:before="113"/>
        <w:ind w:left="786" w:hanging="359"/>
      </w:pPr>
      <w:r>
        <w:t>IP</w:t>
      </w:r>
      <w:r>
        <w:rPr>
          <w:spacing w:val="-6"/>
        </w:rPr>
        <w:t xml:space="preserve"> </w:t>
      </w:r>
      <w:r>
        <w:t>address</w:t>
      </w:r>
      <w:r>
        <w:rPr>
          <w:spacing w:val="-6"/>
        </w:rPr>
        <w:t xml:space="preserve"> </w:t>
      </w:r>
      <w:r>
        <w:t>and</w:t>
      </w:r>
      <w:r>
        <w:rPr>
          <w:spacing w:val="-6"/>
        </w:rPr>
        <w:t xml:space="preserve"> </w:t>
      </w:r>
      <w:r>
        <w:t>approximate</w:t>
      </w:r>
      <w:r>
        <w:rPr>
          <w:spacing w:val="-5"/>
        </w:rPr>
        <w:t xml:space="preserve"> </w:t>
      </w:r>
      <w:r>
        <w:rPr>
          <w:spacing w:val="-2"/>
        </w:rPr>
        <w:t>geolocation</w:t>
      </w:r>
    </w:p>
    <w:p w14:paraId="4ADBBAC0" w14:textId="77777777" w:rsidR="009029EE" w:rsidRDefault="00000000">
      <w:pPr>
        <w:pStyle w:val="Paragraphedeliste"/>
        <w:numPr>
          <w:ilvl w:val="2"/>
          <w:numId w:val="5"/>
        </w:numPr>
        <w:tabs>
          <w:tab w:val="left" w:pos="786"/>
        </w:tabs>
        <w:spacing w:before="44"/>
        <w:ind w:left="786" w:hanging="359"/>
      </w:pPr>
      <w:r>
        <w:t>Browser</w:t>
      </w:r>
      <w:r>
        <w:rPr>
          <w:spacing w:val="-7"/>
        </w:rPr>
        <w:t xml:space="preserve"> </w:t>
      </w:r>
      <w:r>
        <w:t>type,</w:t>
      </w:r>
      <w:r>
        <w:rPr>
          <w:spacing w:val="-6"/>
        </w:rPr>
        <w:t xml:space="preserve"> </w:t>
      </w:r>
      <w:r>
        <w:t>operating</w:t>
      </w:r>
      <w:r>
        <w:rPr>
          <w:spacing w:val="-6"/>
        </w:rPr>
        <w:t xml:space="preserve"> </w:t>
      </w:r>
      <w:r>
        <w:t>system,</w:t>
      </w:r>
      <w:r>
        <w:rPr>
          <w:spacing w:val="-6"/>
        </w:rPr>
        <w:t xml:space="preserve"> </w:t>
      </w:r>
      <w:r>
        <w:t>and</w:t>
      </w:r>
      <w:r>
        <w:rPr>
          <w:spacing w:val="-6"/>
        </w:rPr>
        <w:t xml:space="preserve"> </w:t>
      </w:r>
      <w:r>
        <w:t>device</w:t>
      </w:r>
      <w:r>
        <w:rPr>
          <w:spacing w:val="-6"/>
        </w:rPr>
        <w:t xml:space="preserve"> </w:t>
      </w:r>
      <w:r>
        <w:rPr>
          <w:spacing w:val="-2"/>
        </w:rPr>
        <w:t>identifiers</w:t>
      </w:r>
    </w:p>
    <w:p w14:paraId="6A984152" w14:textId="77777777" w:rsidR="009029EE" w:rsidRDefault="00000000">
      <w:pPr>
        <w:pStyle w:val="Paragraphedeliste"/>
        <w:numPr>
          <w:ilvl w:val="2"/>
          <w:numId w:val="5"/>
        </w:numPr>
        <w:tabs>
          <w:tab w:val="left" w:pos="786"/>
        </w:tabs>
        <w:ind w:left="786" w:hanging="359"/>
      </w:pPr>
      <w:r>
        <w:t>Pages</w:t>
      </w:r>
      <w:r>
        <w:rPr>
          <w:spacing w:val="-9"/>
        </w:rPr>
        <w:t xml:space="preserve"> </w:t>
      </w:r>
      <w:r>
        <w:t>visited,</w:t>
      </w:r>
      <w:r>
        <w:rPr>
          <w:spacing w:val="-6"/>
        </w:rPr>
        <w:t xml:space="preserve"> </w:t>
      </w:r>
      <w:r>
        <w:t>session</w:t>
      </w:r>
      <w:r>
        <w:rPr>
          <w:spacing w:val="-6"/>
        </w:rPr>
        <w:t xml:space="preserve"> </w:t>
      </w:r>
      <w:r>
        <w:t>duration,</w:t>
      </w:r>
      <w:r>
        <w:rPr>
          <w:spacing w:val="-7"/>
        </w:rPr>
        <w:t xml:space="preserve"> </w:t>
      </w:r>
      <w:r>
        <w:t>and</w:t>
      </w:r>
      <w:r>
        <w:rPr>
          <w:spacing w:val="-6"/>
        </w:rPr>
        <w:t xml:space="preserve"> </w:t>
      </w:r>
      <w:r>
        <w:t>clickstream</w:t>
      </w:r>
      <w:r>
        <w:rPr>
          <w:spacing w:val="-6"/>
        </w:rPr>
        <w:t xml:space="preserve"> </w:t>
      </w:r>
      <w:r>
        <w:t>data</w:t>
      </w:r>
      <w:r>
        <w:rPr>
          <w:spacing w:val="-6"/>
        </w:rPr>
        <w:t xml:space="preserve"> </w:t>
      </w:r>
      <w:r>
        <w:t>via</w:t>
      </w:r>
      <w:r>
        <w:rPr>
          <w:spacing w:val="-7"/>
        </w:rPr>
        <w:t xml:space="preserve"> </w:t>
      </w:r>
      <w:r>
        <w:t>cookies</w:t>
      </w:r>
      <w:r>
        <w:rPr>
          <w:spacing w:val="-6"/>
        </w:rPr>
        <w:t xml:space="preserve"> </w:t>
      </w:r>
      <w:r>
        <w:t>and</w:t>
      </w:r>
      <w:r>
        <w:rPr>
          <w:spacing w:val="-6"/>
        </w:rPr>
        <w:t xml:space="preserve"> </w:t>
      </w:r>
      <w:r>
        <w:t>analytics</w:t>
      </w:r>
      <w:r>
        <w:rPr>
          <w:spacing w:val="-6"/>
        </w:rPr>
        <w:t xml:space="preserve"> </w:t>
      </w:r>
      <w:r>
        <w:rPr>
          <w:spacing w:val="-2"/>
        </w:rPr>
        <w:t>tools</w:t>
      </w:r>
    </w:p>
    <w:p w14:paraId="6E0EE45E" w14:textId="77777777" w:rsidR="009029EE" w:rsidRDefault="00000000">
      <w:pPr>
        <w:pStyle w:val="Paragraphedeliste"/>
        <w:numPr>
          <w:ilvl w:val="2"/>
          <w:numId w:val="5"/>
        </w:numPr>
        <w:tabs>
          <w:tab w:val="left" w:pos="786"/>
        </w:tabs>
        <w:ind w:left="786" w:hanging="359"/>
      </w:pPr>
      <w:r>
        <w:t>Log</w:t>
      </w:r>
      <w:r>
        <w:rPr>
          <w:spacing w:val="-8"/>
        </w:rPr>
        <w:t xml:space="preserve"> </w:t>
      </w:r>
      <w:r>
        <w:t>files</w:t>
      </w:r>
      <w:r>
        <w:rPr>
          <w:spacing w:val="-5"/>
        </w:rPr>
        <w:t xml:space="preserve"> </w:t>
      </w:r>
      <w:r>
        <w:t>recording</w:t>
      </w:r>
      <w:r>
        <w:rPr>
          <w:spacing w:val="-5"/>
        </w:rPr>
        <w:t xml:space="preserve"> </w:t>
      </w:r>
      <w:r>
        <w:t>access</w:t>
      </w:r>
      <w:r>
        <w:rPr>
          <w:spacing w:val="-5"/>
        </w:rPr>
        <w:t xml:space="preserve"> </w:t>
      </w:r>
      <w:r>
        <w:t>times,</w:t>
      </w:r>
      <w:r>
        <w:rPr>
          <w:spacing w:val="-6"/>
        </w:rPr>
        <w:t xml:space="preserve"> </w:t>
      </w:r>
      <w:r>
        <w:t>errors,</w:t>
      </w:r>
      <w:r>
        <w:rPr>
          <w:spacing w:val="-5"/>
        </w:rPr>
        <w:t xml:space="preserve"> </w:t>
      </w:r>
      <w:r>
        <w:t>and</w:t>
      </w:r>
      <w:r>
        <w:rPr>
          <w:spacing w:val="-5"/>
        </w:rPr>
        <w:t xml:space="preserve"> </w:t>
      </w:r>
      <w:r>
        <w:t>API</w:t>
      </w:r>
      <w:r>
        <w:rPr>
          <w:spacing w:val="-5"/>
        </w:rPr>
        <w:t xml:space="preserve"> </w:t>
      </w:r>
      <w:r>
        <w:rPr>
          <w:spacing w:val="-2"/>
        </w:rPr>
        <w:t>requests</w:t>
      </w:r>
    </w:p>
    <w:p w14:paraId="4C5BD479" w14:textId="77777777" w:rsidR="009029EE" w:rsidRDefault="00000000">
      <w:pPr>
        <w:pStyle w:val="Paragraphedeliste"/>
        <w:numPr>
          <w:ilvl w:val="2"/>
          <w:numId w:val="5"/>
        </w:numPr>
        <w:tabs>
          <w:tab w:val="left" w:pos="787"/>
        </w:tabs>
        <w:spacing w:line="278" w:lineRule="auto"/>
        <w:ind w:right="555"/>
      </w:pPr>
      <w:r>
        <w:t>Firebase</w:t>
      </w:r>
      <w:r>
        <w:rPr>
          <w:spacing w:val="-3"/>
        </w:rPr>
        <w:t xml:space="preserve"> </w:t>
      </w:r>
      <w:r>
        <w:t>Cloud</w:t>
      </w:r>
      <w:r>
        <w:rPr>
          <w:spacing w:val="-3"/>
        </w:rPr>
        <w:t xml:space="preserve"> </w:t>
      </w:r>
      <w:r>
        <w:t>Messaging</w:t>
      </w:r>
      <w:r>
        <w:rPr>
          <w:spacing w:val="-3"/>
        </w:rPr>
        <w:t xml:space="preserve"> </w:t>
      </w:r>
      <w:r>
        <w:t>(FCM)</w:t>
      </w:r>
      <w:r>
        <w:rPr>
          <w:spacing w:val="-3"/>
        </w:rPr>
        <w:t xml:space="preserve"> </w:t>
      </w:r>
      <w:r>
        <w:t>token</w:t>
      </w:r>
      <w:r>
        <w:rPr>
          <w:spacing w:val="-3"/>
        </w:rPr>
        <w:t xml:space="preserve"> </w:t>
      </w:r>
      <w:r>
        <w:t>or</w:t>
      </w:r>
      <w:r>
        <w:rPr>
          <w:spacing w:val="-3"/>
        </w:rPr>
        <w:t xml:space="preserve"> </w:t>
      </w:r>
      <w:r>
        <w:t>similar</w:t>
      </w:r>
      <w:r>
        <w:rPr>
          <w:spacing w:val="-3"/>
        </w:rPr>
        <w:t xml:space="preserve"> </w:t>
      </w:r>
      <w:r>
        <w:t>push</w:t>
      </w:r>
      <w:r>
        <w:rPr>
          <w:spacing w:val="-3"/>
        </w:rPr>
        <w:t xml:space="preserve"> </w:t>
      </w:r>
      <w:r>
        <w:t>notification</w:t>
      </w:r>
      <w:r>
        <w:rPr>
          <w:spacing w:val="-3"/>
        </w:rPr>
        <w:t xml:space="preserve"> </w:t>
      </w:r>
      <w:r>
        <w:t>identifiers</w:t>
      </w:r>
      <w:r>
        <w:rPr>
          <w:spacing w:val="-3"/>
        </w:rPr>
        <w:t xml:space="preserve"> </w:t>
      </w:r>
      <w:r>
        <w:t>used</w:t>
      </w:r>
      <w:r>
        <w:rPr>
          <w:spacing w:val="-3"/>
        </w:rPr>
        <w:t xml:space="preserve"> </w:t>
      </w:r>
      <w:r>
        <w:t>to deliver platform notifications</w:t>
      </w:r>
    </w:p>
    <w:p w14:paraId="79F2F634" w14:textId="77777777" w:rsidR="009029EE" w:rsidRDefault="009029EE">
      <w:pPr>
        <w:pStyle w:val="Corpsdetexte"/>
        <w:spacing w:before="146"/>
      </w:pPr>
    </w:p>
    <w:p w14:paraId="78DC1755" w14:textId="77777777" w:rsidR="009029EE" w:rsidRDefault="00000000">
      <w:pPr>
        <w:pStyle w:val="Titre3"/>
        <w:numPr>
          <w:ilvl w:val="0"/>
          <w:numId w:val="5"/>
        </w:numPr>
        <w:tabs>
          <w:tab w:val="left" w:pos="422"/>
        </w:tabs>
        <w:ind w:hanging="355"/>
      </w:pPr>
      <w:r>
        <w:rPr>
          <w:color w:val="1A3C6E"/>
        </w:rPr>
        <w:t>Lawful</w:t>
      </w:r>
      <w:r>
        <w:rPr>
          <w:color w:val="1A3C6E"/>
          <w:spacing w:val="-7"/>
        </w:rPr>
        <w:t xml:space="preserve"> </w:t>
      </w:r>
      <w:r>
        <w:rPr>
          <w:color w:val="1A3C6E"/>
        </w:rPr>
        <w:t>Basis</w:t>
      </w:r>
      <w:r>
        <w:rPr>
          <w:color w:val="1A3C6E"/>
          <w:spacing w:val="-6"/>
        </w:rPr>
        <w:t xml:space="preserve"> </w:t>
      </w:r>
      <w:r>
        <w:rPr>
          <w:color w:val="1A3C6E"/>
        </w:rPr>
        <w:t>for</w:t>
      </w:r>
      <w:r>
        <w:rPr>
          <w:color w:val="1A3C6E"/>
          <w:spacing w:val="-6"/>
        </w:rPr>
        <w:t xml:space="preserve"> </w:t>
      </w:r>
      <w:r>
        <w:rPr>
          <w:color w:val="1A3C6E"/>
          <w:spacing w:val="-2"/>
        </w:rPr>
        <w:t>Processing</w:t>
      </w:r>
    </w:p>
    <w:p w14:paraId="2E780E0B"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590912" behindDoc="1" locked="0" layoutInCell="1" allowOverlap="1" wp14:anchorId="14EDA635" wp14:editId="7C0DEDA2">
                <wp:simplePos x="0" y="0"/>
                <wp:positionH relativeFrom="page">
                  <wp:posOffset>743712</wp:posOffset>
                </wp:positionH>
                <wp:positionV relativeFrom="paragraph">
                  <wp:posOffset>48560</wp:posOffset>
                </wp:positionV>
                <wp:extent cx="60718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5443E5CB" id="Graphic 11" o:spid="_x0000_s1026" style="position:absolute;margin-left:58.55pt;margin-top:3.8pt;width:478.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" path="m6071616,l,,,9143r6071616,l6071616,xe" fillcolor="#1a3c6e" stroked="f">
                <v:path arrowok="t"/>
                <w10:wrap type="topAndBottom" anchorx="page"/>
              </v:shape>
            </w:pict>
          </mc:Fallback>
        </mc:AlternateContent>
      </w:r>
    </w:p>
    <w:p w14:paraId="4EBF80B4" w14:textId="77777777" w:rsidR="009029EE" w:rsidRDefault="009029EE">
      <w:pPr>
        <w:pStyle w:val="Corpsdetexte"/>
        <w:spacing w:before="0"/>
        <w:rPr>
          <w:rFonts w:ascii="Arial"/>
          <w:b/>
          <w:sz w:val="20"/>
        </w:rPr>
      </w:pPr>
    </w:p>
    <w:p w14:paraId="23B968E3" w14:textId="77777777" w:rsidR="009029EE" w:rsidRDefault="009029EE">
      <w:pPr>
        <w:pStyle w:val="Corpsdetexte"/>
        <w:spacing w:before="77"/>
        <w:rPr>
          <w:rFonts w:ascii="Arial"/>
          <w:b/>
          <w:sz w:val="20"/>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3202"/>
        <w:gridCol w:w="2880"/>
        <w:gridCol w:w="3278"/>
      </w:tblGrid>
      <w:tr w:rsidR="009029EE" w14:paraId="63912094" w14:textId="77777777">
        <w:trPr>
          <w:trHeight w:val="300"/>
        </w:trPr>
        <w:tc>
          <w:tcPr>
            <w:tcW w:w="3202" w:type="dxa"/>
            <w:shd w:val="clear" w:color="auto" w:fill="E8EFF8"/>
          </w:tcPr>
          <w:p w14:paraId="1AF98ABC" w14:textId="77777777" w:rsidR="009029EE" w:rsidRDefault="00000000">
            <w:pPr>
              <w:pStyle w:val="TableParagraph"/>
              <w:spacing w:line="204" w:lineRule="exact"/>
              <w:rPr>
                <w:rFonts w:ascii="Arial"/>
                <w:b/>
                <w:sz w:val="20"/>
              </w:rPr>
            </w:pPr>
            <w:r>
              <w:rPr>
                <w:rFonts w:ascii="Arial"/>
                <w:b/>
                <w:color w:val="1A3C6E"/>
                <w:spacing w:val="-2"/>
                <w:sz w:val="20"/>
              </w:rPr>
              <w:t>Processing</w:t>
            </w:r>
            <w:r>
              <w:rPr>
                <w:rFonts w:ascii="Arial"/>
                <w:b/>
                <w:color w:val="1A3C6E"/>
                <w:spacing w:val="6"/>
                <w:sz w:val="20"/>
              </w:rPr>
              <w:t xml:space="preserve"> </w:t>
            </w:r>
            <w:r>
              <w:rPr>
                <w:rFonts w:ascii="Arial"/>
                <w:b/>
                <w:color w:val="1A3C6E"/>
                <w:spacing w:val="-2"/>
                <w:sz w:val="20"/>
              </w:rPr>
              <w:t>Purpose</w:t>
            </w:r>
          </w:p>
        </w:tc>
        <w:tc>
          <w:tcPr>
            <w:tcW w:w="2880" w:type="dxa"/>
            <w:tcBorders>
              <w:bottom w:val="single" w:sz="36" w:space="0" w:color="E8EFF8"/>
            </w:tcBorders>
            <w:shd w:val="clear" w:color="auto" w:fill="E8EFF8"/>
          </w:tcPr>
          <w:p w14:paraId="724BFF99" w14:textId="77777777" w:rsidR="009029EE" w:rsidRDefault="00000000">
            <w:pPr>
              <w:pStyle w:val="TableParagraph"/>
              <w:spacing w:line="204" w:lineRule="exact"/>
              <w:ind w:left="121"/>
              <w:rPr>
                <w:rFonts w:ascii="Arial"/>
                <w:b/>
                <w:sz w:val="20"/>
              </w:rPr>
            </w:pPr>
            <w:r>
              <w:rPr>
                <w:rFonts w:ascii="Arial"/>
                <w:b/>
                <w:color w:val="1A3C6E"/>
                <w:sz w:val="20"/>
              </w:rPr>
              <w:t>Lawful</w:t>
            </w:r>
            <w:r>
              <w:rPr>
                <w:rFonts w:ascii="Arial"/>
                <w:b/>
                <w:color w:val="1A3C6E"/>
                <w:spacing w:val="-7"/>
                <w:sz w:val="20"/>
              </w:rPr>
              <w:t xml:space="preserve"> </w:t>
            </w:r>
            <w:r>
              <w:rPr>
                <w:rFonts w:ascii="Arial"/>
                <w:b/>
                <w:color w:val="1A3C6E"/>
                <w:sz w:val="20"/>
              </w:rPr>
              <w:t>Basis</w:t>
            </w:r>
            <w:r>
              <w:rPr>
                <w:rFonts w:ascii="Arial"/>
                <w:b/>
                <w:color w:val="1A3C6E"/>
                <w:spacing w:val="-7"/>
                <w:sz w:val="20"/>
              </w:rPr>
              <w:t xml:space="preserve"> </w:t>
            </w:r>
            <w:r>
              <w:rPr>
                <w:rFonts w:ascii="Arial"/>
                <w:b/>
                <w:color w:val="1A3C6E"/>
                <w:sz w:val="20"/>
              </w:rPr>
              <w:t>(GDPR</w:t>
            </w:r>
            <w:r>
              <w:rPr>
                <w:rFonts w:ascii="Arial"/>
                <w:b/>
                <w:color w:val="1A3C6E"/>
                <w:spacing w:val="-8"/>
                <w:sz w:val="20"/>
              </w:rPr>
              <w:t xml:space="preserve"> </w:t>
            </w:r>
            <w:r>
              <w:rPr>
                <w:rFonts w:ascii="Arial"/>
                <w:b/>
                <w:color w:val="1A3C6E"/>
                <w:sz w:val="20"/>
              </w:rPr>
              <w:t>Art.</w:t>
            </w:r>
            <w:r>
              <w:rPr>
                <w:rFonts w:ascii="Arial"/>
                <w:b/>
                <w:color w:val="1A3C6E"/>
                <w:spacing w:val="-6"/>
                <w:sz w:val="20"/>
              </w:rPr>
              <w:t xml:space="preserve"> </w:t>
            </w:r>
            <w:r>
              <w:rPr>
                <w:rFonts w:ascii="Arial"/>
                <w:b/>
                <w:color w:val="1A3C6E"/>
                <w:spacing w:val="-5"/>
                <w:sz w:val="20"/>
              </w:rPr>
              <w:t>6)</w:t>
            </w:r>
          </w:p>
        </w:tc>
        <w:tc>
          <w:tcPr>
            <w:tcW w:w="3278" w:type="dxa"/>
            <w:tcBorders>
              <w:bottom w:val="single" w:sz="36" w:space="0" w:color="E8EFF8"/>
            </w:tcBorders>
            <w:shd w:val="clear" w:color="auto" w:fill="E8EFF8"/>
          </w:tcPr>
          <w:p w14:paraId="68997E5A" w14:textId="77777777" w:rsidR="009029EE" w:rsidRDefault="00000000">
            <w:pPr>
              <w:pStyle w:val="TableParagraph"/>
              <w:spacing w:line="204" w:lineRule="exact"/>
              <w:ind w:left="121"/>
              <w:rPr>
                <w:rFonts w:ascii="Arial"/>
                <w:b/>
                <w:sz w:val="20"/>
              </w:rPr>
            </w:pPr>
            <w:r>
              <w:rPr>
                <w:rFonts w:ascii="Arial"/>
                <w:b/>
                <w:color w:val="1A3C6E"/>
                <w:sz w:val="20"/>
              </w:rPr>
              <w:t>Data</w:t>
            </w:r>
            <w:r>
              <w:rPr>
                <w:rFonts w:ascii="Arial"/>
                <w:b/>
                <w:color w:val="1A3C6E"/>
                <w:spacing w:val="-5"/>
                <w:sz w:val="20"/>
              </w:rPr>
              <w:t xml:space="preserve"> </w:t>
            </w:r>
            <w:r>
              <w:rPr>
                <w:rFonts w:ascii="Arial"/>
                <w:b/>
                <w:color w:val="1A3C6E"/>
                <w:spacing w:val="-2"/>
                <w:sz w:val="20"/>
              </w:rPr>
              <w:t>Categories</w:t>
            </w:r>
          </w:p>
        </w:tc>
      </w:tr>
      <w:tr w:rsidR="009029EE" w14:paraId="5FD52778" w14:textId="77777777">
        <w:trPr>
          <w:trHeight w:val="617"/>
        </w:trPr>
        <w:tc>
          <w:tcPr>
            <w:tcW w:w="3202" w:type="dxa"/>
          </w:tcPr>
          <w:p w14:paraId="519BBE75" w14:textId="77777777" w:rsidR="009029EE" w:rsidRDefault="00000000">
            <w:pPr>
              <w:pStyle w:val="TableParagraph"/>
              <w:spacing w:before="74"/>
              <w:rPr>
                <w:sz w:val="20"/>
              </w:rPr>
            </w:pPr>
            <w:r>
              <w:rPr>
                <w:sz w:val="20"/>
              </w:rPr>
              <w:t>Providing</w:t>
            </w:r>
            <w:r>
              <w:rPr>
                <w:spacing w:val="-9"/>
                <w:sz w:val="20"/>
              </w:rPr>
              <w:t xml:space="preserve"> </w:t>
            </w:r>
            <w:r>
              <w:rPr>
                <w:sz w:val="20"/>
              </w:rPr>
              <w:t>the</w:t>
            </w:r>
            <w:r>
              <w:rPr>
                <w:spacing w:val="-9"/>
                <w:sz w:val="20"/>
              </w:rPr>
              <w:t xml:space="preserve"> </w:t>
            </w:r>
            <w:r>
              <w:rPr>
                <w:sz w:val="20"/>
              </w:rPr>
              <w:t>Platform</w:t>
            </w:r>
            <w:r>
              <w:rPr>
                <w:spacing w:val="-10"/>
                <w:sz w:val="20"/>
              </w:rPr>
              <w:t xml:space="preserve"> </w:t>
            </w:r>
            <w:r>
              <w:rPr>
                <w:sz w:val="20"/>
              </w:rPr>
              <w:t>and</w:t>
            </w:r>
            <w:r>
              <w:rPr>
                <w:spacing w:val="-9"/>
                <w:sz w:val="20"/>
              </w:rPr>
              <w:t xml:space="preserve"> </w:t>
            </w:r>
            <w:r>
              <w:rPr>
                <w:sz w:val="20"/>
              </w:rPr>
              <w:t xml:space="preserve">its </w:t>
            </w:r>
            <w:r>
              <w:rPr>
                <w:spacing w:val="-2"/>
                <w:sz w:val="20"/>
              </w:rPr>
              <w:t>features</w:t>
            </w:r>
          </w:p>
        </w:tc>
        <w:tc>
          <w:tcPr>
            <w:tcW w:w="2880" w:type="dxa"/>
            <w:tcBorders>
              <w:top w:val="single" w:sz="36" w:space="0" w:color="E8EFF8"/>
            </w:tcBorders>
          </w:tcPr>
          <w:p w14:paraId="5EE66F89" w14:textId="77777777" w:rsidR="009029EE" w:rsidRDefault="00000000">
            <w:pPr>
              <w:pStyle w:val="TableParagraph"/>
              <w:spacing w:before="74"/>
              <w:ind w:left="121"/>
              <w:rPr>
                <w:sz w:val="20"/>
              </w:rPr>
            </w:pPr>
            <w:r>
              <w:rPr>
                <w:sz w:val="20"/>
              </w:rPr>
              <w:t>Art.</w:t>
            </w:r>
            <w:r>
              <w:rPr>
                <w:spacing w:val="-13"/>
                <w:sz w:val="20"/>
              </w:rPr>
              <w:t xml:space="preserve"> </w:t>
            </w:r>
            <w:r>
              <w:rPr>
                <w:sz w:val="20"/>
              </w:rPr>
              <w:t>6(1)(b)</w:t>
            </w:r>
            <w:r>
              <w:rPr>
                <w:spacing w:val="-13"/>
                <w:sz w:val="20"/>
              </w:rPr>
              <w:t xml:space="preserve"> </w:t>
            </w:r>
            <w:r>
              <w:rPr>
                <w:sz w:val="20"/>
              </w:rPr>
              <w:t>—</w:t>
            </w:r>
            <w:r>
              <w:rPr>
                <w:spacing w:val="-13"/>
                <w:sz w:val="20"/>
              </w:rPr>
              <w:t xml:space="preserve"> </w:t>
            </w:r>
            <w:r>
              <w:rPr>
                <w:sz w:val="20"/>
              </w:rPr>
              <w:t xml:space="preserve">Contract </w:t>
            </w:r>
            <w:r>
              <w:rPr>
                <w:spacing w:val="-2"/>
                <w:sz w:val="20"/>
              </w:rPr>
              <w:t>performance</w:t>
            </w:r>
          </w:p>
        </w:tc>
        <w:tc>
          <w:tcPr>
            <w:tcW w:w="3278" w:type="dxa"/>
            <w:tcBorders>
              <w:top w:val="single" w:sz="36" w:space="0" w:color="E8EFF8"/>
            </w:tcBorders>
          </w:tcPr>
          <w:p w14:paraId="4951BD3A" w14:textId="77777777" w:rsidR="009029EE" w:rsidRDefault="00000000">
            <w:pPr>
              <w:pStyle w:val="TableParagraph"/>
              <w:spacing w:before="74"/>
              <w:ind w:left="121"/>
              <w:rPr>
                <w:sz w:val="20"/>
              </w:rPr>
            </w:pPr>
            <w:r>
              <w:rPr>
                <w:sz w:val="20"/>
              </w:rPr>
              <w:t>Account,</w:t>
            </w:r>
            <w:r>
              <w:rPr>
                <w:spacing w:val="-8"/>
                <w:sz w:val="20"/>
              </w:rPr>
              <w:t xml:space="preserve"> </w:t>
            </w:r>
            <w:r>
              <w:rPr>
                <w:sz w:val="20"/>
              </w:rPr>
              <w:t>profile,</w:t>
            </w:r>
            <w:r>
              <w:rPr>
                <w:spacing w:val="-7"/>
                <w:sz w:val="20"/>
              </w:rPr>
              <w:t xml:space="preserve"> </w:t>
            </w:r>
            <w:r>
              <w:rPr>
                <w:sz w:val="20"/>
              </w:rPr>
              <w:t>usage</w:t>
            </w:r>
            <w:r>
              <w:rPr>
                <w:spacing w:val="-7"/>
                <w:sz w:val="20"/>
              </w:rPr>
              <w:t xml:space="preserve"> </w:t>
            </w:r>
            <w:r>
              <w:rPr>
                <w:spacing w:val="-4"/>
                <w:sz w:val="20"/>
              </w:rPr>
              <w:t>data</w:t>
            </w:r>
          </w:p>
        </w:tc>
      </w:tr>
      <w:tr w:rsidR="009029EE" w14:paraId="26EABD3F" w14:textId="77777777">
        <w:trPr>
          <w:trHeight w:val="614"/>
        </w:trPr>
        <w:tc>
          <w:tcPr>
            <w:tcW w:w="3202" w:type="dxa"/>
          </w:tcPr>
          <w:p w14:paraId="0F5818CA" w14:textId="77777777" w:rsidR="009029EE" w:rsidRDefault="00000000">
            <w:pPr>
              <w:pStyle w:val="TableParagraph"/>
              <w:rPr>
                <w:sz w:val="20"/>
              </w:rPr>
            </w:pPr>
            <w:r>
              <w:rPr>
                <w:sz w:val="20"/>
              </w:rPr>
              <w:t>Verifying</w:t>
            </w:r>
            <w:r>
              <w:rPr>
                <w:spacing w:val="-9"/>
                <w:sz w:val="20"/>
              </w:rPr>
              <w:t xml:space="preserve"> </w:t>
            </w:r>
            <w:r>
              <w:rPr>
                <w:sz w:val="20"/>
              </w:rPr>
              <w:t>medical</w:t>
            </w:r>
            <w:r>
              <w:rPr>
                <w:spacing w:val="-9"/>
                <w:sz w:val="20"/>
              </w:rPr>
              <w:t xml:space="preserve"> </w:t>
            </w:r>
            <w:r>
              <w:rPr>
                <w:spacing w:val="-2"/>
                <w:sz w:val="20"/>
              </w:rPr>
              <w:t>credentials</w:t>
            </w:r>
          </w:p>
        </w:tc>
        <w:tc>
          <w:tcPr>
            <w:tcW w:w="2880" w:type="dxa"/>
          </w:tcPr>
          <w:p w14:paraId="41BBA9F7" w14:textId="77777777" w:rsidR="009029EE" w:rsidRDefault="00000000">
            <w:pPr>
              <w:pStyle w:val="TableParagraph"/>
              <w:ind w:left="121"/>
              <w:rPr>
                <w:sz w:val="20"/>
              </w:rPr>
            </w:pPr>
            <w:r>
              <w:rPr>
                <w:sz w:val="20"/>
              </w:rPr>
              <w:t>Art.</w:t>
            </w:r>
            <w:r>
              <w:rPr>
                <w:spacing w:val="-6"/>
                <w:sz w:val="20"/>
              </w:rPr>
              <w:t xml:space="preserve"> </w:t>
            </w:r>
            <w:r>
              <w:rPr>
                <w:sz w:val="20"/>
              </w:rPr>
              <w:t>6(1)(b)</w:t>
            </w:r>
            <w:r>
              <w:rPr>
                <w:spacing w:val="-5"/>
                <w:sz w:val="20"/>
              </w:rPr>
              <w:t xml:space="preserve"> </w:t>
            </w:r>
            <w:r>
              <w:rPr>
                <w:sz w:val="20"/>
              </w:rPr>
              <w:t>+</w:t>
            </w:r>
            <w:r>
              <w:rPr>
                <w:spacing w:val="-5"/>
                <w:sz w:val="20"/>
              </w:rPr>
              <w:t xml:space="preserve"> </w:t>
            </w:r>
            <w:r>
              <w:rPr>
                <w:sz w:val="20"/>
              </w:rPr>
              <w:t>Art.</w:t>
            </w:r>
            <w:r>
              <w:rPr>
                <w:spacing w:val="-5"/>
                <w:sz w:val="20"/>
              </w:rPr>
              <w:t xml:space="preserve"> </w:t>
            </w:r>
            <w:r>
              <w:rPr>
                <w:sz w:val="20"/>
              </w:rPr>
              <w:t>9(2)(b)</w:t>
            </w:r>
            <w:r>
              <w:rPr>
                <w:spacing w:val="-5"/>
                <w:sz w:val="20"/>
              </w:rPr>
              <w:t xml:space="preserve"> </w:t>
            </w:r>
            <w:r>
              <w:rPr>
                <w:spacing w:val="-10"/>
                <w:sz w:val="20"/>
              </w:rPr>
              <w:t>—</w:t>
            </w:r>
          </w:p>
          <w:p w14:paraId="5774457E" w14:textId="77777777" w:rsidR="009029EE" w:rsidRDefault="00000000">
            <w:pPr>
              <w:pStyle w:val="TableParagraph"/>
              <w:spacing w:before="0"/>
              <w:ind w:left="121"/>
              <w:rPr>
                <w:sz w:val="20"/>
              </w:rPr>
            </w:pPr>
            <w:r>
              <w:rPr>
                <w:sz w:val="20"/>
              </w:rPr>
              <w:t>Employment</w:t>
            </w:r>
            <w:r>
              <w:rPr>
                <w:spacing w:val="-13"/>
                <w:sz w:val="20"/>
              </w:rPr>
              <w:t xml:space="preserve"> </w:t>
            </w:r>
            <w:r>
              <w:rPr>
                <w:spacing w:val="-2"/>
                <w:sz w:val="20"/>
              </w:rPr>
              <w:t>purposes</w:t>
            </w:r>
          </w:p>
        </w:tc>
        <w:tc>
          <w:tcPr>
            <w:tcW w:w="3278" w:type="dxa"/>
          </w:tcPr>
          <w:p w14:paraId="229AC7AB" w14:textId="77777777" w:rsidR="009029EE" w:rsidRDefault="00000000">
            <w:pPr>
              <w:pStyle w:val="TableParagraph"/>
              <w:ind w:left="121" w:right="844"/>
              <w:rPr>
                <w:sz w:val="20"/>
              </w:rPr>
            </w:pPr>
            <w:r>
              <w:rPr>
                <w:sz w:val="20"/>
              </w:rPr>
              <w:t>Qualifications,</w:t>
            </w:r>
            <w:r>
              <w:rPr>
                <w:spacing w:val="-14"/>
                <w:sz w:val="20"/>
              </w:rPr>
              <w:t xml:space="preserve"> </w:t>
            </w:r>
            <w:r>
              <w:rPr>
                <w:sz w:val="20"/>
              </w:rPr>
              <w:t xml:space="preserve">registration </w:t>
            </w:r>
            <w:r>
              <w:rPr>
                <w:spacing w:val="-2"/>
                <w:sz w:val="20"/>
              </w:rPr>
              <w:t>numbers</w:t>
            </w:r>
          </w:p>
        </w:tc>
      </w:tr>
      <w:tr w:rsidR="009029EE" w14:paraId="5A476E87" w14:textId="77777777">
        <w:trPr>
          <w:trHeight w:val="618"/>
        </w:trPr>
        <w:tc>
          <w:tcPr>
            <w:tcW w:w="3202" w:type="dxa"/>
          </w:tcPr>
          <w:p w14:paraId="166AD05D" w14:textId="77777777" w:rsidR="009029EE" w:rsidRDefault="00000000">
            <w:pPr>
              <w:pStyle w:val="TableParagraph"/>
              <w:rPr>
                <w:sz w:val="20"/>
              </w:rPr>
            </w:pPr>
            <w:r>
              <w:rPr>
                <w:sz w:val="20"/>
              </w:rPr>
              <w:t>Billing</w:t>
            </w:r>
            <w:r>
              <w:rPr>
                <w:spacing w:val="-7"/>
                <w:sz w:val="20"/>
              </w:rPr>
              <w:t xml:space="preserve"> </w:t>
            </w:r>
            <w:r>
              <w:rPr>
                <w:sz w:val="20"/>
              </w:rPr>
              <w:t>and</w:t>
            </w:r>
            <w:r>
              <w:rPr>
                <w:spacing w:val="-6"/>
                <w:sz w:val="20"/>
              </w:rPr>
              <w:t xml:space="preserve"> </w:t>
            </w:r>
            <w:r>
              <w:rPr>
                <w:sz w:val="20"/>
              </w:rPr>
              <w:t>payment</w:t>
            </w:r>
            <w:r>
              <w:rPr>
                <w:spacing w:val="-6"/>
                <w:sz w:val="20"/>
              </w:rPr>
              <w:t xml:space="preserve"> </w:t>
            </w:r>
            <w:r>
              <w:rPr>
                <w:spacing w:val="-2"/>
                <w:sz w:val="20"/>
              </w:rPr>
              <w:t>processing</w:t>
            </w:r>
          </w:p>
        </w:tc>
        <w:tc>
          <w:tcPr>
            <w:tcW w:w="2880" w:type="dxa"/>
          </w:tcPr>
          <w:p w14:paraId="1AC83549" w14:textId="77777777" w:rsidR="009029EE" w:rsidRDefault="00000000">
            <w:pPr>
              <w:pStyle w:val="TableParagraph"/>
              <w:ind w:left="121"/>
              <w:rPr>
                <w:sz w:val="20"/>
              </w:rPr>
            </w:pPr>
            <w:r>
              <w:rPr>
                <w:sz w:val="20"/>
              </w:rPr>
              <w:t>Art.</w:t>
            </w:r>
            <w:r>
              <w:rPr>
                <w:spacing w:val="-13"/>
                <w:sz w:val="20"/>
              </w:rPr>
              <w:t xml:space="preserve"> </w:t>
            </w:r>
            <w:r>
              <w:rPr>
                <w:sz w:val="20"/>
              </w:rPr>
              <w:t>6(1)(b)</w:t>
            </w:r>
            <w:r>
              <w:rPr>
                <w:spacing w:val="-13"/>
                <w:sz w:val="20"/>
              </w:rPr>
              <w:t xml:space="preserve"> </w:t>
            </w:r>
            <w:r>
              <w:rPr>
                <w:sz w:val="20"/>
              </w:rPr>
              <w:t>—</w:t>
            </w:r>
            <w:r>
              <w:rPr>
                <w:spacing w:val="-13"/>
                <w:sz w:val="20"/>
              </w:rPr>
              <w:t xml:space="preserve"> </w:t>
            </w:r>
            <w:r>
              <w:rPr>
                <w:sz w:val="20"/>
              </w:rPr>
              <w:t xml:space="preserve">Contract </w:t>
            </w:r>
            <w:r>
              <w:rPr>
                <w:spacing w:val="-2"/>
                <w:sz w:val="20"/>
              </w:rPr>
              <w:t>performance</w:t>
            </w:r>
          </w:p>
        </w:tc>
        <w:tc>
          <w:tcPr>
            <w:tcW w:w="3278" w:type="dxa"/>
          </w:tcPr>
          <w:p w14:paraId="0DB0FF86" w14:textId="77777777" w:rsidR="009029EE" w:rsidRDefault="00000000">
            <w:pPr>
              <w:pStyle w:val="TableParagraph"/>
              <w:ind w:left="121"/>
              <w:rPr>
                <w:sz w:val="20"/>
              </w:rPr>
            </w:pPr>
            <w:r>
              <w:rPr>
                <w:sz w:val="20"/>
              </w:rPr>
              <w:t>Billing</w:t>
            </w:r>
            <w:r>
              <w:rPr>
                <w:spacing w:val="-9"/>
                <w:sz w:val="20"/>
              </w:rPr>
              <w:t xml:space="preserve"> </w:t>
            </w:r>
            <w:r>
              <w:rPr>
                <w:sz w:val="20"/>
              </w:rPr>
              <w:t>details,</w:t>
            </w:r>
            <w:r>
              <w:rPr>
                <w:spacing w:val="-9"/>
                <w:sz w:val="20"/>
              </w:rPr>
              <w:t xml:space="preserve"> </w:t>
            </w:r>
            <w:r>
              <w:rPr>
                <w:sz w:val="20"/>
              </w:rPr>
              <w:t>transaction</w:t>
            </w:r>
            <w:r>
              <w:rPr>
                <w:spacing w:val="-9"/>
                <w:sz w:val="20"/>
              </w:rPr>
              <w:t xml:space="preserve"> </w:t>
            </w:r>
            <w:r>
              <w:rPr>
                <w:spacing w:val="-2"/>
                <w:sz w:val="20"/>
              </w:rPr>
              <w:t>records</w:t>
            </w:r>
          </w:p>
        </w:tc>
      </w:tr>
      <w:tr w:rsidR="009029EE" w14:paraId="7405C975" w14:textId="77777777">
        <w:trPr>
          <w:trHeight w:val="618"/>
        </w:trPr>
        <w:tc>
          <w:tcPr>
            <w:tcW w:w="3202" w:type="dxa"/>
          </w:tcPr>
          <w:p w14:paraId="01680963" w14:textId="77777777" w:rsidR="009029EE" w:rsidRDefault="00000000">
            <w:pPr>
              <w:pStyle w:val="TableParagraph"/>
              <w:rPr>
                <w:sz w:val="20"/>
              </w:rPr>
            </w:pPr>
            <w:r>
              <w:rPr>
                <w:sz w:val="20"/>
              </w:rPr>
              <w:t>Security</w:t>
            </w:r>
            <w:r>
              <w:rPr>
                <w:spacing w:val="-6"/>
                <w:sz w:val="20"/>
              </w:rPr>
              <w:t xml:space="preserve"> </w:t>
            </w:r>
            <w:r>
              <w:rPr>
                <w:sz w:val="20"/>
              </w:rPr>
              <w:t>and</w:t>
            </w:r>
            <w:r>
              <w:rPr>
                <w:spacing w:val="-6"/>
                <w:sz w:val="20"/>
              </w:rPr>
              <w:t xml:space="preserve"> </w:t>
            </w:r>
            <w:r>
              <w:rPr>
                <w:sz w:val="20"/>
              </w:rPr>
              <w:t>fraud</w:t>
            </w:r>
            <w:r>
              <w:rPr>
                <w:spacing w:val="-5"/>
                <w:sz w:val="20"/>
              </w:rPr>
              <w:t xml:space="preserve"> </w:t>
            </w:r>
            <w:r>
              <w:rPr>
                <w:spacing w:val="-2"/>
                <w:sz w:val="20"/>
              </w:rPr>
              <w:t>prevention</w:t>
            </w:r>
          </w:p>
        </w:tc>
        <w:tc>
          <w:tcPr>
            <w:tcW w:w="2880" w:type="dxa"/>
          </w:tcPr>
          <w:p w14:paraId="0F3CD45D" w14:textId="77777777" w:rsidR="009029EE" w:rsidRDefault="00000000">
            <w:pPr>
              <w:pStyle w:val="TableParagraph"/>
              <w:ind w:left="121"/>
              <w:rPr>
                <w:sz w:val="20"/>
              </w:rPr>
            </w:pPr>
            <w:r>
              <w:rPr>
                <w:sz w:val="20"/>
              </w:rPr>
              <w:t>Art.</w:t>
            </w:r>
            <w:r>
              <w:rPr>
                <w:spacing w:val="-12"/>
                <w:sz w:val="20"/>
              </w:rPr>
              <w:t xml:space="preserve"> </w:t>
            </w:r>
            <w:r>
              <w:rPr>
                <w:sz w:val="20"/>
              </w:rPr>
              <w:t>6(1)(f)</w:t>
            </w:r>
            <w:r>
              <w:rPr>
                <w:spacing w:val="-12"/>
                <w:sz w:val="20"/>
              </w:rPr>
              <w:t xml:space="preserve"> </w:t>
            </w:r>
            <w:r>
              <w:rPr>
                <w:sz w:val="20"/>
              </w:rPr>
              <w:t>—</w:t>
            </w:r>
            <w:r>
              <w:rPr>
                <w:spacing w:val="-13"/>
                <w:sz w:val="20"/>
              </w:rPr>
              <w:t xml:space="preserve"> </w:t>
            </w:r>
            <w:r>
              <w:rPr>
                <w:sz w:val="20"/>
              </w:rPr>
              <w:t xml:space="preserve">Legitimate </w:t>
            </w:r>
            <w:r>
              <w:rPr>
                <w:spacing w:val="-2"/>
                <w:sz w:val="20"/>
              </w:rPr>
              <w:t>interests</w:t>
            </w:r>
          </w:p>
        </w:tc>
        <w:tc>
          <w:tcPr>
            <w:tcW w:w="3278" w:type="dxa"/>
          </w:tcPr>
          <w:p w14:paraId="2BABAC82" w14:textId="77777777" w:rsidR="009029EE" w:rsidRDefault="00000000">
            <w:pPr>
              <w:pStyle w:val="TableParagraph"/>
              <w:ind w:left="121"/>
              <w:rPr>
                <w:sz w:val="20"/>
              </w:rPr>
            </w:pPr>
            <w:r>
              <w:rPr>
                <w:sz w:val="20"/>
              </w:rPr>
              <w:t>IP</w:t>
            </w:r>
            <w:r>
              <w:rPr>
                <w:spacing w:val="-7"/>
                <w:sz w:val="20"/>
              </w:rPr>
              <w:t xml:space="preserve"> </w:t>
            </w:r>
            <w:r>
              <w:rPr>
                <w:sz w:val="20"/>
              </w:rPr>
              <w:t>address,</w:t>
            </w:r>
            <w:r>
              <w:rPr>
                <w:spacing w:val="-5"/>
                <w:sz w:val="20"/>
              </w:rPr>
              <w:t xml:space="preserve"> </w:t>
            </w:r>
            <w:r>
              <w:rPr>
                <w:sz w:val="20"/>
              </w:rPr>
              <w:t>access</w:t>
            </w:r>
            <w:r>
              <w:rPr>
                <w:spacing w:val="-5"/>
                <w:sz w:val="20"/>
              </w:rPr>
              <w:t xml:space="preserve"> </w:t>
            </w:r>
            <w:r>
              <w:rPr>
                <w:spacing w:val="-4"/>
                <w:sz w:val="20"/>
              </w:rPr>
              <w:t>logs</w:t>
            </w:r>
          </w:p>
        </w:tc>
      </w:tr>
      <w:tr w:rsidR="009029EE" w14:paraId="1AE93BAE" w14:textId="77777777">
        <w:trPr>
          <w:trHeight w:val="614"/>
        </w:trPr>
        <w:tc>
          <w:tcPr>
            <w:tcW w:w="3202" w:type="dxa"/>
          </w:tcPr>
          <w:p w14:paraId="1D0E87FA" w14:textId="77777777" w:rsidR="009029EE" w:rsidRDefault="00000000">
            <w:pPr>
              <w:pStyle w:val="TableParagraph"/>
              <w:spacing w:before="80" w:line="235" w:lineRule="auto"/>
              <w:ind w:right="690"/>
              <w:rPr>
                <w:sz w:val="20"/>
              </w:rPr>
            </w:pPr>
            <w:r>
              <w:rPr>
                <w:sz w:val="20"/>
              </w:rPr>
              <w:t>Platform</w:t>
            </w:r>
            <w:r>
              <w:rPr>
                <w:spacing w:val="-14"/>
                <w:sz w:val="20"/>
              </w:rPr>
              <w:t xml:space="preserve"> </w:t>
            </w:r>
            <w:r>
              <w:rPr>
                <w:sz w:val="20"/>
              </w:rPr>
              <w:t>analytics</w:t>
            </w:r>
            <w:r>
              <w:rPr>
                <w:spacing w:val="-14"/>
                <w:sz w:val="20"/>
              </w:rPr>
              <w:t xml:space="preserve"> </w:t>
            </w:r>
            <w:r>
              <w:rPr>
                <w:sz w:val="20"/>
              </w:rPr>
              <w:t xml:space="preserve">and </w:t>
            </w:r>
            <w:r>
              <w:rPr>
                <w:spacing w:val="-2"/>
                <w:sz w:val="20"/>
              </w:rPr>
              <w:t>improvement</w:t>
            </w:r>
          </w:p>
        </w:tc>
        <w:tc>
          <w:tcPr>
            <w:tcW w:w="2880" w:type="dxa"/>
          </w:tcPr>
          <w:p w14:paraId="51834448" w14:textId="77777777" w:rsidR="009029EE" w:rsidRDefault="00000000">
            <w:pPr>
              <w:pStyle w:val="TableParagraph"/>
              <w:spacing w:before="80" w:line="235" w:lineRule="auto"/>
              <w:ind w:left="121"/>
              <w:rPr>
                <w:sz w:val="20"/>
              </w:rPr>
            </w:pPr>
            <w:r>
              <w:rPr>
                <w:sz w:val="20"/>
              </w:rPr>
              <w:t>Art.</w:t>
            </w:r>
            <w:r>
              <w:rPr>
                <w:spacing w:val="-12"/>
                <w:sz w:val="20"/>
              </w:rPr>
              <w:t xml:space="preserve"> </w:t>
            </w:r>
            <w:r>
              <w:rPr>
                <w:sz w:val="20"/>
              </w:rPr>
              <w:t>6(1)(f)</w:t>
            </w:r>
            <w:r>
              <w:rPr>
                <w:spacing w:val="-12"/>
                <w:sz w:val="20"/>
              </w:rPr>
              <w:t xml:space="preserve"> </w:t>
            </w:r>
            <w:r>
              <w:rPr>
                <w:sz w:val="20"/>
              </w:rPr>
              <w:t>—</w:t>
            </w:r>
            <w:r>
              <w:rPr>
                <w:spacing w:val="-13"/>
                <w:sz w:val="20"/>
              </w:rPr>
              <w:t xml:space="preserve"> </w:t>
            </w:r>
            <w:r>
              <w:rPr>
                <w:sz w:val="20"/>
              </w:rPr>
              <w:t xml:space="preserve">Legitimate </w:t>
            </w:r>
            <w:r>
              <w:rPr>
                <w:spacing w:val="-2"/>
                <w:sz w:val="20"/>
              </w:rPr>
              <w:t>interests</w:t>
            </w:r>
          </w:p>
        </w:tc>
        <w:tc>
          <w:tcPr>
            <w:tcW w:w="3278" w:type="dxa"/>
          </w:tcPr>
          <w:p w14:paraId="33DF5C6B" w14:textId="77777777" w:rsidR="009029EE" w:rsidRDefault="00000000">
            <w:pPr>
              <w:pStyle w:val="TableParagraph"/>
              <w:ind w:left="121"/>
              <w:rPr>
                <w:sz w:val="20"/>
              </w:rPr>
            </w:pPr>
            <w:proofErr w:type="spellStart"/>
            <w:r>
              <w:rPr>
                <w:sz w:val="20"/>
              </w:rPr>
              <w:t>Anonymised</w:t>
            </w:r>
            <w:proofErr w:type="spellEnd"/>
            <w:r>
              <w:rPr>
                <w:spacing w:val="-9"/>
                <w:sz w:val="20"/>
              </w:rPr>
              <w:t xml:space="preserve"> </w:t>
            </w:r>
            <w:r>
              <w:rPr>
                <w:sz w:val="20"/>
              </w:rPr>
              <w:t>usage</w:t>
            </w:r>
            <w:r>
              <w:rPr>
                <w:spacing w:val="-8"/>
                <w:sz w:val="20"/>
              </w:rPr>
              <w:t xml:space="preserve"> </w:t>
            </w:r>
            <w:r>
              <w:rPr>
                <w:spacing w:val="-4"/>
                <w:sz w:val="20"/>
              </w:rPr>
              <w:t>data</w:t>
            </w:r>
          </w:p>
        </w:tc>
      </w:tr>
      <w:tr w:rsidR="009029EE" w14:paraId="25A32710" w14:textId="77777777">
        <w:trPr>
          <w:trHeight w:val="614"/>
        </w:trPr>
        <w:tc>
          <w:tcPr>
            <w:tcW w:w="3202" w:type="dxa"/>
          </w:tcPr>
          <w:p w14:paraId="00A34EA4" w14:textId="77777777" w:rsidR="009029EE" w:rsidRDefault="00000000">
            <w:pPr>
              <w:pStyle w:val="TableParagraph"/>
              <w:ind w:right="690"/>
              <w:rPr>
                <w:sz w:val="20"/>
              </w:rPr>
            </w:pPr>
            <w:r>
              <w:rPr>
                <w:sz w:val="20"/>
              </w:rPr>
              <w:t>Marketing</w:t>
            </w:r>
            <w:r>
              <w:rPr>
                <w:spacing w:val="-14"/>
                <w:sz w:val="20"/>
              </w:rPr>
              <w:t xml:space="preserve"> </w:t>
            </w:r>
            <w:r>
              <w:rPr>
                <w:sz w:val="20"/>
              </w:rPr>
              <w:t>communications (where opted in)</w:t>
            </w:r>
          </w:p>
        </w:tc>
        <w:tc>
          <w:tcPr>
            <w:tcW w:w="2880" w:type="dxa"/>
          </w:tcPr>
          <w:p w14:paraId="140CA78C" w14:textId="77777777" w:rsidR="009029EE" w:rsidRDefault="00000000">
            <w:pPr>
              <w:pStyle w:val="TableParagraph"/>
              <w:ind w:left="121"/>
              <w:rPr>
                <w:sz w:val="20"/>
              </w:rPr>
            </w:pPr>
            <w:r>
              <w:rPr>
                <w:sz w:val="20"/>
              </w:rPr>
              <w:t>Art.</w:t>
            </w:r>
            <w:r>
              <w:rPr>
                <w:spacing w:val="-5"/>
                <w:sz w:val="20"/>
              </w:rPr>
              <w:t xml:space="preserve"> </w:t>
            </w:r>
            <w:r>
              <w:rPr>
                <w:sz w:val="20"/>
              </w:rPr>
              <w:t>6(1)(a)</w:t>
            </w:r>
            <w:r>
              <w:rPr>
                <w:spacing w:val="-4"/>
                <w:sz w:val="20"/>
              </w:rPr>
              <w:t xml:space="preserve"> </w:t>
            </w:r>
            <w:r>
              <w:rPr>
                <w:sz w:val="20"/>
              </w:rPr>
              <w:t>—</w:t>
            </w:r>
            <w:r>
              <w:rPr>
                <w:spacing w:val="-5"/>
                <w:sz w:val="20"/>
              </w:rPr>
              <w:t xml:space="preserve"> </w:t>
            </w:r>
            <w:r>
              <w:rPr>
                <w:spacing w:val="-2"/>
                <w:sz w:val="20"/>
              </w:rPr>
              <w:t>Consent</w:t>
            </w:r>
          </w:p>
        </w:tc>
        <w:tc>
          <w:tcPr>
            <w:tcW w:w="3278" w:type="dxa"/>
          </w:tcPr>
          <w:p w14:paraId="448461A7" w14:textId="77777777" w:rsidR="009029EE" w:rsidRDefault="00000000">
            <w:pPr>
              <w:pStyle w:val="TableParagraph"/>
              <w:ind w:left="121"/>
              <w:rPr>
                <w:sz w:val="20"/>
              </w:rPr>
            </w:pPr>
            <w:r>
              <w:rPr>
                <w:sz w:val="20"/>
              </w:rPr>
              <w:t>Email</w:t>
            </w:r>
            <w:r>
              <w:rPr>
                <w:spacing w:val="-10"/>
                <w:sz w:val="20"/>
              </w:rPr>
              <w:t xml:space="preserve"> </w:t>
            </w:r>
            <w:r>
              <w:rPr>
                <w:sz w:val="20"/>
              </w:rPr>
              <w:t>address,</w:t>
            </w:r>
            <w:r>
              <w:rPr>
                <w:spacing w:val="-7"/>
                <w:sz w:val="20"/>
              </w:rPr>
              <w:t xml:space="preserve"> </w:t>
            </w:r>
            <w:r>
              <w:rPr>
                <w:spacing w:val="-4"/>
                <w:sz w:val="20"/>
              </w:rPr>
              <w:t>name</w:t>
            </w:r>
          </w:p>
        </w:tc>
      </w:tr>
    </w:tbl>
    <w:p w14:paraId="7F1E5571" w14:textId="77777777" w:rsidR="009029EE" w:rsidRDefault="009029EE">
      <w:pPr>
        <w:pStyle w:val="TableParagraph"/>
        <w:rPr>
          <w:sz w:val="20"/>
        </w:rPr>
        <w:sectPr w:rsidR="009029EE">
          <w:pgSz w:w="11910" w:h="16840"/>
          <w:pgMar w:top="1100" w:right="1133" w:bottom="840" w:left="1133" w:header="713" w:footer="656" w:gutter="0"/>
          <w:cols w:space="720"/>
        </w:sectPr>
      </w:pPr>
    </w:p>
    <w:p w14:paraId="49C0DEF0" w14:textId="77777777" w:rsidR="009029EE" w:rsidRDefault="009029EE">
      <w:pPr>
        <w:pStyle w:val="Corpsdetexte"/>
        <w:spacing w:before="3"/>
        <w:rPr>
          <w:rFonts w:ascii="Arial"/>
          <w:b/>
          <w:sz w:val="7"/>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3202"/>
        <w:gridCol w:w="2880"/>
        <w:gridCol w:w="3278"/>
      </w:tblGrid>
      <w:tr w:rsidR="009029EE" w14:paraId="4199AF4A" w14:textId="77777777">
        <w:trPr>
          <w:trHeight w:val="614"/>
        </w:trPr>
        <w:tc>
          <w:tcPr>
            <w:tcW w:w="3202" w:type="dxa"/>
          </w:tcPr>
          <w:p w14:paraId="07358604" w14:textId="77777777" w:rsidR="009029EE" w:rsidRDefault="00000000">
            <w:pPr>
              <w:pStyle w:val="TableParagraph"/>
              <w:rPr>
                <w:sz w:val="20"/>
              </w:rPr>
            </w:pPr>
            <w:r>
              <w:rPr>
                <w:sz w:val="20"/>
              </w:rPr>
              <w:t>Legal</w:t>
            </w:r>
            <w:r>
              <w:rPr>
                <w:spacing w:val="-12"/>
                <w:sz w:val="20"/>
              </w:rPr>
              <w:t xml:space="preserve"> </w:t>
            </w:r>
            <w:r>
              <w:rPr>
                <w:sz w:val="20"/>
              </w:rPr>
              <w:t>compliance</w:t>
            </w:r>
            <w:r>
              <w:rPr>
                <w:spacing w:val="-12"/>
                <w:sz w:val="20"/>
              </w:rPr>
              <w:t xml:space="preserve"> </w:t>
            </w:r>
            <w:r>
              <w:rPr>
                <w:sz w:val="20"/>
              </w:rPr>
              <w:t>and</w:t>
            </w:r>
            <w:r>
              <w:rPr>
                <w:spacing w:val="-12"/>
                <w:sz w:val="20"/>
              </w:rPr>
              <w:t xml:space="preserve"> </w:t>
            </w:r>
            <w:r>
              <w:rPr>
                <w:sz w:val="20"/>
              </w:rPr>
              <w:t xml:space="preserve">regulatory </w:t>
            </w:r>
            <w:r>
              <w:rPr>
                <w:spacing w:val="-2"/>
                <w:sz w:val="20"/>
              </w:rPr>
              <w:t>obligations</w:t>
            </w:r>
          </w:p>
        </w:tc>
        <w:tc>
          <w:tcPr>
            <w:tcW w:w="2880" w:type="dxa"/>
          </w:tcPr>
          <w:p w14:paraId="2B62FF5A" w14:textId="77777777" w:rsidR="009029EE" w:rsidRDefault="00000000">
            <w:pPr>
              <w:pStyle w:val="TableParagraph"/>
              <w:ind w:left="121" w:right="220"/>
              <w:rPr>
                <w:sz w:val="20"/>
              </w:rPr>
            </w:pPr>
            <w:r>
              <w:rPr>
                <w:sz w:val="20"/>
              </w:rPr>
              <w:t>Art.</w:t>
            </w:r>
            <w:r>
              <w:rPr>
                <w:spacing w:val="-13"/>
                <w:sz w:val="20"/>
              </w:rPr>
              <w:t xml:space="preserve"> </w:t>
            </w:r>
            <w:r>
              <w:rPr>
                <w:sz w:val="20"/>
              </w:rPr>
              <w:t>6(1)(c)</w:t>
            </w:r>
            <w:r>
              <w:rPr>
                <w:spacing w:val="-13"/>
                <w:sz w:val="20"/>
              </w:rPr>
              <w:t xml:space="preserve"> </w:t>
            </w:r>
            <w:r>
              <w:rPr>
                <w:sz w:val="20"/>
              </w:rPr>
              <w:t>—</w:t>
            </w:r>
            <w:r>
              <w:rPr>
                <w:spacing w:val="-13"/>
                <w:sz w:val="20"/>
              </w:rPr>
              <w:t xml:space="preserve"> </w:t>
            </w:r>
            <w:r>
              <w:rPr>
                <w:sz w:val="20"/>
              </w:rPr>
              <w:t xml:space="preserve">Legal </w:t>
            </w:r>
            <w:r>
              <w:rPr>
                <w:spacing w:val="-2"/>
                <w:sz w:val="20"/>
              </w:rPr>
              <w:t>obligation</w:t>
            </w:r>
          </w:p>
        </w:tc>
        <w:tc>
          <w:tcPr>
            <w:tcW w:w="3278" w:type="dxa"/>
          </w:tcPr>
          <w:p w14:paraId="0FEAE681" w14:textId="77777777" w:rsidR="009029EE" w:rsidRDefault="00000000">
            <w:pPr>
              <w:pStyle w:val="TableParagraph"/>
              <w:ind w:left="121"/>
              <w:rPr>
                <w:sz w:val="20"/>
              </w:rPr>
            </w:pPr>
            <w:r>
              <w:rPr>
                <w:sz w:val="20"/>
              </w:rPr>
              <w:t>Relevant</w:t>
            </w:r>
            <w:r>
              <w:rPr>
                <w:spacing w:val="-6"/>
                <w:sz w:val="20"/>
              </w:rPr>
              <w:t xml:space="preserve"> </w:t>
            </w:r>
            <w:r>
              <w:rPr>
                <w:sz w:val="20"/>
              </w:rPr>
              <w:t>records</w:t>
            </w:r>
            <w:r>
              <w:rPr>
                <w:spacing w:val="-6"/>
                <w:sz w:val="20"/>
              </w:rPr>
              <w:t xml:space="preserve"> </w:t>
            </w:r>
            <w:r>
              <w:rPr>
                <w:sz w:val="20"/>
              </w:rPr>
              <w:t>as</w:t>
            </w:r>
            <w:r>
              <w:rPr>
                <w:spacing w:val="-6"/>
                <w:sz w:val="20"/>
              </w:rPr>
              <w:t xml:space="preserve"> </w:t>
            </w:r>
            <w:r>
              <w:rPr>
                <w:spacing w:val="-2"/>
                <w:sz w:val="20"/>
              </w:rPr>
              <w:t>required</w:t>
            </w:r>
          </w:p>
        </w:tc>
      </w:tr>
    </w:tbl>
    <w:p w14:paraId="37CD329A" w14:textId="77777777" w:rsidR="009029EE" w:rsidRDefault="009029EE">
      <w:pPr>
        <w:pStyle w:val="Corpsdetexte"/>
        <w:spacing w:before="37"/>
        <w:rPr>
          <w:rFonts w:ascii="Arial"/>
          <w:b/>
          <w:sz w:val="32"/>
        </w:rPr>
      </w:pPr>
    </w:p>
    <w:p w14:paraId="561B0F64" w14:textId="77777777" w:rsidR="009029EE" w:rsidRDefault="00000000">
      <w:pPr>
        <w:pStyle w:val="Titre3"/>
        <w:numPr>
          <w:ilvl w:val="0"/>
          <w:numId w:val="5"/>
        </w:numPr>
        <w:tabs>
          <w:tab w:val="left" w:pos="422"/>
        </w:tabs>
        <w:ind w:hanging="355"/>
      </w:pPr>
      <w:r>
        <w:rPr>
          <w:color w:val="1A3C6E"/>
        </w:rPr>
        <w:t>How</w:t>
      </w:r>
      <w:r>
        <w:rPr>
          <w:color w:val="1A3C6E"/>
          <w:spacing w:val="-7"/>
        </w:rPr>
        <w:t xml:space="preserve"> </w:t>
      </w:r>
      <w:r>
        <w:rPr>
          <w:color w:val="1A3C6E"/>
        </w:rPr>
        <w:t>We</w:t>
      </w:r>
      <w:r>
        <w:rPr>
          <w:color w:val="1A3C6E"/>
          <w:spacing w:val="-6"/>
        </w:rPr>
        <w:t xml:space="preserve"> </w:t>
      </w:r>
      <w:r>
        <w:rPr>
          <w:color w:val="1A3C6E"/>
        </w:rPr>
        <w:t>Use</w:t>
      </w:r>
      <w:r>
        <w:rPr>
          <w:color w:val="1A3C6E"/>
          <w:spacing w:val="-6"/>
        </w:rPr>
        <w:t xml:space="preserve"> </w:t>
      </w:r>
      <w:r>
        <w:rPr>
          <w:color w:val="1A3C6E"/>
        </w:rPr>
        <w:t>Personal</w:t>
      </w:r>
      <w:r>
        <w:rPr>
          <w:color w:val="1A3C6E"/>
          <w:spacing w:val="-5"/>
        </w:rPr>
        <w:t xml:space="preserve"> </w:t>
      </w:r>
      <w:r>
        <w:rPr>
          <w:color w:val="1A3C6E"/>
          <w:spacing w:val="-4"/>
        </w:rPr>
        <w:t>Data</w:t>
      </w:r>
    </w:p>
    <w:p w14:paraId="672A5A2C"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591936" behindDoc="1" locked="0" layoutInCell="1" allowOverlap="1" wp14:anchorId="1BF0C378" wp14:editId="7E878145">
                <wp:simplePos x="0" y="0"/>
                <wp:positionH relativeFrom="page">
                  <wp:posOffset>743712</wp:posOffset>
                </wp:positionH>
                <wp:positionV relativeFrom="paragraph">
                  <wp:posOffset>45632</wp:posOffset>
                </wp:positionV>
                <wp:extent cx="607187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1AD858D3" id="Graphic 13" o:spid="_x0000_s1026" style="position:absolute;margin-left:58.55pt;margin-top:3.6pt;width:478.1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ch1nbicCAAC9BAAADgAAAAAAAAAAAAAAAAAuAgAAZHJzL2Uyb0Rv&#13;&#10;Yy54bWxQSwECLQAUAAYACAAAACEACFwGwt0AAAANAQAADwAAAAAAAAAAAAAAAACBBAAAZHJzL2Rv&#13;&#10;d25yZXYueG1sUEsFBgAAAAAEAAQA8wAAAIsFAAAAAA==&#13;&#10;" path="m6071616,l,,,9143r6071616,l6071616,xe" fillcolor="#1a3c6e" stroked="f">
                <v:path arrowok="t"/>
                <w10:wrap type="topAndBottom" anchorx="page"/>
              </v:shape>
            </w:pict>
          </mc:Fallback>
        </mc:AlternateContent>
      </w:r>
    </w:p>
    <w:p w14:paraId="5ED24AEF" w14:textId="77777777" w:rsidR="009029EE" w:rsidRDefault="009029EE">
      <w:pPr>
        <w:pStyle w:val="Corpsdetexte"/>
        <w:spacing w:before="23"/>
        <w:rPr>
          <w:rFonts w:ascii="Arial"/>
          <w:b/>
          <w:sz w:val="26"/>
        </w:rPr>
      </w:pPr>
    </w:p>
    <w:p w14:paraId="4491A3D1" w14:textId="77777777" w:rsidR="009029EE" w:rsidRDefault="00000000">
      <w:pPr>
        <w:pStyle w:val="Titre4"/>
        <w:numPr>
          <w:ilvl w:val="1"/>
          <w:numId w:val="5"/>
        </w:numPr>
        <w:tabs>
          <w:tab w:val="left" w:pos="499"/>
        </w:tabs>
        <w:ind w:left="499" w:hanging="432"/>
      </w:pPr>
      <w:r>
        <w:rPr>
          <w:color w:val="1A3C6E"/>
        </w:rPr>
        <w:t>For</w:t>
      </w:r>
      <w:r>
        <w:rPr>
          <w:color w:val="1A3C6E"/>
          <w:spacing w:val="-7"/>
        </w:rPr>
        <w:t xml:space="preserve"> </w:t>
      </w:r>
      <w:r>
        <w:rPr>
          <w:color w:val="1A3C6E"/>
        </w:rPr>
        <w:t>Medical</w:t>
      </w:r>
      <w:r>
        <w:rPr>
          <w:color w:val="1A3C6E"/>
          <w:spacing w:val="-7"/>
        </w:rPr>
        <w:t xml:space="preserve"> </w:t>
      </w:r>
      <w:r>
        <w:rPr>
          <w:color w:val="1A3C6E"/>
          <w:spacing w:val="-2"/>
        </w:rPr>
        <w:t>Professionals</w:t>
      </w:r>
    </w:p>
    <w:p w14:paraId="22465F78" w14:textId="77777777" w:rsidR="009029EE" w:rsidRDefault="00000000">
      <w:pPr>
        <w:pStyle w:val="Paragraphedeliste"/>
        <w:numPr>
          <w:ilvl w:val="2"/>
          <w:numId w:val="5"/>
        </w:numPr>
        <w:tabs>
          <w:tab w:val="left" w:pos="787"/>
        </w:tabs>
        <w:spacing w:before="118"/>
        <w:ind w:right="393"/>
      </w:pPr>
      <w:r>
        <w:t>Creating</w:t>
      </w:r>
      <w:r>
        <w:rPr>
          <w:spacing w:val="-3"/>
        </w:rPr>
        <w:t xml:space="preserve"> </w:t>
      </w:r>
      <w:r>
        <w:t>and</w:t>
      </w:r>
      <w:r>
        <w:rPr>
          <w:spacing w:val="-3"/>
        </w:rPr>
        <w:t xml:space="preserve"> </w:t>
      </w:r>
      <w:r>
        <w:t>maintaining</w:t>
      </w:r>
      <w:r>
        <w:rPr>
          <w:spacing w:val="-3"/>
        </w:rPr>
        <w:t xml:space="preserve"> </w:t>
      </w:r>
      <w:r>
        <w:t>your</w:t>
      </w:r>
      <w:r>
        <w:rPr>
          <w:spacing w:val="-3"/>
        </w:rPr>
        <w:t xml:space="preserve"> </w:t>
      </w:r>
      <w:r>
        <w:t>candidate</w:t>
      </w:r>
      <w:r>
        <w:rPr>
          <w:spacing w:val="-3"/>
        </w:rPr>
        <w:t xml:space="preserve"> </w:t>
      </w:r>
      <w:r>
        <w:t>profile</w:t>
      </w:r>
      <w:r>
        <w:rPr>
          <w:spacing w:val="-3"/>
        </w:rPr>
        <w:t xml:space="preserve"> </w:t>
      </w:r>
      <w:r>
        <w:t>visible</w:t>
      </w:r>
      <w:r>
        <w:rPr>
          <w:spacing w:val="-3"/>
        </w:rPr>
        <w:t xml:space="preserve"> </w:t>
      </w:r>
      <w:r>
        <w:t>to</w:t>
      </w:r>
      <w:r>
        <w:rPr>
          <w:spacing w:val="-3"/>
        </w:rPr>
        <w:t xml:space="preserve"> </w:t>
      </w:r>
      <w:r>
        <w:t>subscribing</w:t>
      </w:r>
      <w:r>
        <w:rPr>
          <w:spacing w:val="-3"/>
        </w:rPr>
        <w:t xml:space="preserve"> </w:t>
      </w:r>
      <w:r>
        <w:t>HR</w:t>
      </w:r>
      <w:r>
        <w:rPr>
          <w:spacing w:val="-3"/>
        </w:rPr>
        <w:t xml:space="preserve"> </w:t>
      </w:r>
      <w:r>
        <w:t>agencies</w:t>
      </w:r>
      <w:r>
        <w:rPr>
          <w:spacing w:val="-3"/>
        </w:rPr>
        <w:t xml:space="preserve"> </w:t>
      </w:r>
      <w:r>
        <w:t xml:space="preserve">and </w:t>
      </w:r>
      <w:r>
        <w:rPr>
          <w:spacing w:val="-2"/>
        </w:rPr>
        <w:t>hospitals</w:t>
      </w:r>
    </w:p>
    <w:p w14:paraId="00C95092" w14:textId="77777777" w:rsidR="009029EE" w:rsidRDefault="00000000">
      <w:pPr>
        <w:pStyle w:val="Paragraphedeliste"/>
        <w:numPr>
          <w:ilvl w:val="2"/>
          <w:numId w:val="5"/>
        </w:numPr>
        <w:tabs>
          <w:tab w:val="left" w:pos="787"/>
        </w:tabs>
        <w:spacing w:before="41"/>
        <w:ind w:right="192"/>
      </w:pPr>
      <w:r>
        <w:t>Matching</w:t>
      </w:r>
      <w:r>
        <w:rPr>
          <w:spacing w:val="-3"/>
        </w:rPr>
        <w:t xml:space="preserve"> </w:t>
      </w:r>
      <w:r>
        <w:t>your</w:t>
      </w:r>
      <w:r>
        <w:rPr>
          <w:spacing w:val="-3"/>
        </w:rPr>
        <w:t xml:space="preserve"> </w:t>
      </w:r>
      <w:r>
        <w:t>profile</w:t>
      </w:r>
      <w:r>
        <w:rPr>
          <w:spacing w:val="-3"/>
        </w:rPr>
        <w:t xml:space="preserve"> </w:t>
      </w:r>
      <w:r>
        <w:t>with</w:t>
      </w:r>
      <w:r>
        <w:rPr>
          <w:spacing w:val="-3"/>
        </w:rPr>
        <w:t xml:space="preserve"> </w:t>
      </w:r>
      <w:r>
        <w:t>relevant</w:t>
      </w:r>
      <w:r>
        <w:rPr>
          <w:spacing w:val="-3"/>
        </w:rPr>
        <w:t xml:space="preserve"> </w:t>
      </w:r>
      <w:r>
        <w:t>job</w:t>
      </w:r>
      <w:r>
        <w:rPr>
          <w:spacing w:val="-3"/>
        </w:rPr>
        <w:t xml:space="preserve"> </w:t>
      </w:r>
      <w:r>
        <w:t>vacancies</w:t>
      </w:r>
      <w:r>
        <w:rPr>
          <w:spacing w:val="-3"/>
        </w:rPr>
        <w:t xml:space="preserve"> </w:t>
      </w:r>
      <w:r>
        <w:t>based</w:t>
      </w:r>
      <w:r>
        <w:rPr>
          <w:spacing w:val="-3"/>
        </w:rPr>
        <w:t xml:space="preserve"> </w:t>
      </w:r>
      <w:r>
        <w:t>on</w:t>
      </w:r>
      <w:r>
        <w:rPr>
          <w:spacing w:val="-3"/>
        </w:rPr>
        <w:t xml:space="preserve"> </w:t>
      </w:r>
      <w:r>
        <w:t>your</w:t>
      </w:r>
      <w:r>
        <w:rPr>
          <w:spacing w:val="-3"/>
        </w:rPr>
        <w:t xml:space="preserve"> </w:t>
      </w:r>
      <w:r>
        <w:t>stated</w:t>
      </w:r>
      <w:r>
        <w:rPr>
          <w:spacing w:val="-3"/>
        </w:rPr>
        <w:t xml:space="preserve"> </w:t>
      </w:r>
      <w:proofErr w:type="spellStart"/>
      <w:r>
        <w:t>specialisation</w:t>
      </w:r>
      <w:proofErr w:type="spellEnd"/>
      <w:r>
        <w:rPr>
          <w:spacing w:val="-3"/>
        </w:rPr>
        <w:t xml:space="preserve"> </w:t>
      </w:r>
      <w:r>
        <w:t xml:space="preserve">and </w:t>
      </w:r>
      <w:r>
        <w:rPr>
          <w:spacing w:val="-2"/>
        </w:rPr>
        <w:t>preferences</w:t>
      </w:r>
    </w:p>
    <w:p w14:paraId="46249993" w14:textId="77777777" w:rsidR="009029EE" w:rsidRDefault="00000000">
      <w:pPr>
        <w:pStyle w:val="Paragraphedeliste"/>
        <w:numPr>
          <w:ilvl w:val="2"/>
          <w:numId w:val="5"/>
        </w:numPr>
        <w:tabs>
          <w:tab w:val="left" w:pos="786"/>
        </w:tabs>
        <w:spacing w:before="41"/>
        <w:ind w:left="786" w:hanging="359"/>
      </w:pPr>
      <w:r>
        <w:t>Facilitating</w:t>
      </w:r>
      <w:r>
        <w:rPr>
          <w:spacing w:val="-10"/>
        </w:rPr>
        <w:t xml:space="preserve"> </w:t>
      </w:r>
      <w:r>
        <w:t>secure</w:t>
      </w:r>
      <w:r>
        <w:rPr>
          <w:spacing w:val="-8"/>
        </w:rPr>
        <w:t xml:space="preserve"> </w:t>
      </w:r>
      <w:r>
        <w:t>communications</w:t>
      </w:r>
      <w:r>
        <w:rPr>
          <w:spacing w:val="-8"/>
        </w:rPr>
        <w:t xml:space="preserve"> </w:t>
      </w:r>
      <w:r>
        <w:t>between</w:t>
      </w:r>
      <w:r>
        <w:rPr>
          <w:spacing w:val="-8"/>
        </w:rPr>
        <w:t xml:space="preserve"> </w:t>
      </w:r>
      <w:r>
        <w:t>you</w:t>
      </w:r>
      <w:r>
        <w:rPr>
          <w:spacing w:val="-8"/>
        </w:rPr>
        <w:t xml:space="preserve"> </w:t>
      </w:r>
      <w:r>
        <w:t>and</w:t>
      </w:r>
      <w:r>
        <w:rPr>
          <w:spacing w:val="-8"/>
        </w:rPr>
        <w:t xml:space="preserve"> </w:t>
      </w:r>
      <w:r>
        <w:t>prospective</w:t>
      </w:r>
      <w:r>
        <w:rPr>
          <w:spacing w:val="-8"/>
        </w:rPr>
        <w:t xml:space="preserve"> </w:t>
      </w:r>
      <w:r>
        <w:rPr>
          <w:spacing w:val="-2"/>
        </w:rPr>
        <w:t>employers</w:t>
      </w:r>
    </w:p>
    <w:p w14:paraId="05248083" w14:textId="77777777" w:rsidR="009029EE" w:rsidRDefault="00000000">
      <w:pPr>
        <w:pStyle w:val="Paragraphedeliste"/>
        <w:numPr>
          <w:ilvl w:val="2"/>
          <w:numId w:val="5"/>
        </w:numPr>
        <w:tabs>
          <w:tab w:val="left" w:pos="787"/>
        </w:tabs>
        <w:ind w:right="100"/>
      </w:pPr>
      <w:r>
        <w:t>Verifying</w:t>
      </w:r>
      <w:r>
        <w:rPr>
          <w:spacing w:val="-3"/>
        </w:rPr>
        <w:t xml:space="preserve"> </w:t>
      </w:r>
      <w:r>
        <w:t>the</w:t>
      </w:r>
      <w:r>
        <w:rPr>
          <w:spacing w:val="-3"/>
        </w:rPr>
        <w:t xml:space="preserve"> </w:t>
      </w:r>
      <w:r>
        <w:t>authenticity</w:t>
      </w:r>
      <w:r>
        <w:rPr>
          <w:spacing w:val="-3"/>
        </w:rPr>
        <w:t xml:space="preserve"> </w:t>
      </w:r>
      <w:r>
        <w:t>of</w:t>
      </w:r>
      <w:r>
        <w:rPr>
          <w:spacing w:val="-3"/>
        </w:rPr>
        <w:t xml:space="preserve"> </w:t>
      </w:r>
      <w:r>
        <w:t>your</w:t>
      </w:r>
      <w:r>
        <w:rPr>
          <w:spacing w:val="-3"/>
        </w:rPr>
        <w:t xml:space="preserve"> </w:t>
      </w:r>
      <w:r>
        <w:t>stated</w:t>
      </w:r>
      <w:r>
        <w:rPr>
          <w:spacing w:val="-3"/>
        </w:rPr>
        <w:t xml:space="preserve"> </w:t>
      </w:r>
      <w:r>
        <w:t>qualifications</w:t>
      </w:r>
      <w:r>
        <w:rPr>
          <w:spacing w:val="-3"/>
        </w:rPr>
        <w:t xml:space="preserve"> </w:t>
      </w:r>
      <w:r>
        <w:t>and</w:t>
      </w:r>
      <w:r>
        <w:rPr>
          <w:spacing w:val="-3"/>
        </w:rPr>
        <w:t xml:space="preserve"> </w:t>
      </w:r>
      <w:proofErr w:type="spellStart"/>
      <w:r>
        <w:t>licences</w:t>
      </w:r>
      <w:proofErr w:type="spellEnd"/>
      <w:r>
        <w:rPr>
          <w:spacing w:val="-3"/>
        </w:rPr>
        <w:t xml:space="preserve"> </w:t>
      </w:r>
      <w:r>
        <w:t>with</w:t>
      </w:r>
      <w:r>
        <w:rPr>
          <w:spacing w:val="-3"/>
        </w:rPr>
        <w:t xml:space="preserve"> </w:t>
      </w:r>
      <w:r>
        <w:t>relevant</w:t>
      </w:r>
      <w:r>
        <w:rPr>
          <w:spacing w:val="-3"/>
        </w:rPr>
        <w:t xml:space="preserve"> </w:t>
      </w:r>
      <w:r>
        <w:t xml:space="preserve">regulatory </w:t>
      </w:r>
      <w:r>
        <w:rPr>
          <w:spacing w:val="-2"/>
        </w:rPr>
        <w:t>bodies</w:t>
      </w:r>
    </w:p>
    <w:p w14:paraId="6462D3F1" w14:textId="77777777" w:rsidR="009029EE" w:rsidRDefault="009029EE">
      <w:pPr>
        <w:pStyle w:val="Corpsdetexte"/>
        <w:spacing w:before="72"/>
      </w:pPr>
    </w:p>
    <w:p w14:paraId="3E69A0CA" w14:textId="77777777" w:rsidR="009029EE" w:rsidRDefault="00000000">
      <w:pPr>
        <w:pStyle w:val="Titre4"/>
        <w:numPr>
          <w:ilvl w:val="1"/>
          <w:numId w:val="5"/>
        </w:numPr>
        <w:tabs>
          <w:tab w:val="left" w:pos="499"/>
        </w:tabs>
        <w:spacing w:before="1"/>
        <w:ind w:left="499" w:hanging="432"/>
      </w:pPr>
      <w:r>
        <w:rPr>
          <w:color w:val="1A3C6E"/>
        </w:rPr>
        <w:t>For</w:t>
      </w:r>
      <w:r>
        <w:rPr>
          <w:color w:val="1A3C6E"/>
          <w:spacing w:val="-7"/>
        </w:rPr>
        <w:t xml:space="preserve"> </w:t>
      </w:r>
      <w:r>
        <w:rPr>
          <w:color w:val="1A3C6E"/>
        </w:rPr>
        <w:t>HR</w:t>
      </w:r>
      <w:r>
        <w:rPr>
          <w:color w:val="1A3C6E"/>
          <w:spacing w:val="-6"/>
        </w:rPr>
        <w:t xml:space="preserve"> </w:t>
      </w:r>
      <w:r>
        <w:rPr>
          <w:color w:val="1A3C6E"/>
        </w:rPr>
        <w:t>Agencies</w:t>
      </w:r>
      <w:r>
        <w:rPr>
          <w:color w:val="1A3C6E"/>
          <w:spacing w:val="-8"/>
        </w:rPr>
        <w:t xml:space="preserve"> </w:t>
      </w:r>
      <w:r>
        <w:rPr>
          <w:color w:val="1A3C6E"/>
        </w:rPr>
        <w:t>and</w:t>
      </w:r>
      <w:r>
        <w:rPr>
          <w:color w:val="1A3C6E"/>
          <w:spacing w:val="-6"/>
        </w:rPr>
        <w:t xml:space="preserve"> </w:t>
      </w:r>
      <w:r>
        <w:rPr>
          <w:color w:val="1A3C6E"/>
        </w:rPr>
        <w:t>health</w:t>
      </w:r>
      <w:r>
        <w:rPr>
          <w:color w:val="1A3C6E"/>
          <w:spacing w:val="-6"/>
        </w:rPr>
        <w:t xml:space="preserve"> </w:t>
      </w:r>
      <w:r>
        <w:rPr>
          <w:color w:val="1A3C6E"/>
          <w:spacing w:val="-2"/>
        </w:rPr>
        <w:t>institutions</w:t>
      </w:r>
    </w:p>
    <w:p w14:paraId="754A2FDC" w14:textId="77777777" w:rsidR="009029EE" w:rsidRDefault="00000000">
      <w:pPr>
        <w:pStyle w:val="Paragraphedeliste"/>
        <w:numPr>
          <w:ilvl w:val="2"/>
          <w:numId w:val="5"/>
        </w:numPr>
        <w:tabs>
          <w:tab w:val="left" w:pos="786"/>
        </w:tabs>
        <w:spacing w:before="117"/>
        <w:ind w:left="786" w:hanging="359"/>
      </w:pPr>
      <w:r>
        <w:t>Managing</w:t>
      </w:r>
      <w:r>
        <w:rPr>
          <w:spacing w:val="-10"/>
        </w:rPr>
        <w:t xml:space="preserve"> </w:t>
      </w:r>
      <w:r>
        <w:t>candidate</w:t>
      </w:r>
      <w:r>
        <w:rPr>
          <w:spacing w:val="-7"/>
        </w:rPr>
        <w:t xml:space="preserve"> </w:t>
      </w:r>
      <w:r>
        <w:t>pipelines,</w:t>
      </w:r>
      <w:r>
        <w:rPr>
          <w:spacing w:val="-8"/>
        </w:rPr>
        <w:t xml:space="preserve"> </w:t>
      </w:r>
      <w:r>
        <w:t>job</w:t>
      </w:r>
      <w:r>
        <w:rPr>
          <w:spacing w:val="-7"/>
        </w:rPr>
        <w:t xml:space="preserve"> </w:t>
      </w:r>
      <w:r>
        <w:t>postings,</w:t>
      </w:r>
      <w:r>
        <w:rPr>
          <w:spacing w:val="-7"/>
        </w:rPr>
        <w:t xml:space="preserve"> </w:t>
      </w:r>
      <w:r>
        <w:t>and</w:t>
      </w:r>
      <w:r>
        <w:rPr>
          <w:spacing w:val="-8"/>
        </w:rPr>
        <w:t xml:space="preserve"> </w:t>
      </w:r>
      <w:r>
        <w:t>applicant</w:t>
      </w:r>
      <w:r>
        <w:rPr>
          <w:spacing w:val="-7"/>
        </w:rPr>
        <w:t xml:space="preserve"> </w:t>
      </w:r>
      <w:r>
        <w:t>tracking</w:t>
      </w:r>
      <w:r>
        <w:rPr>
          <w:spacing w:val="-7"/>
        </w:rPr>
        <w:t xml:space="preserve"> </w:t>
      </w:r>
      <w:r>
        <w:rPr>
          <w:spacing w:val="-2"/>
        </w:rPr>
        <w:t>workflows</w:t>
      </w:r>
    </w:p>
    <w:p w14:paraId="3A1AF9E4" w14:textId="77777777" w:rsidR="009029EE" w:rsidRDefault="00000000">
      <w:pPr>
        <w:pStyle w:val="Paragraphedeliste"/>
        <w:numPr>
          <w:ilvl w:val="2"/>
          <w:numId w:val="5"/>
        </w:numPr>
        <w:tabs>
          <w:tab w:val="left" w:pos="787"/>
        </w:tabs>
        <w:spacing w:before="35"/>
        <w:ind w:right="112"/>
      </w:pPr>
      <w:r>
        <w:t>Providing</w:t>
      </w:r>
      <w:r>
        <w:rPr>
          <w:spacing w:val="-3"/>
        </w:rPr>
        <w:t xml:space="preserve"> </w:t>
      </w:r>
      <w:r>
        <w:t>access</w:t>
      </w:r>
      <w:r>
        <w:rPr>
          <w:spacing w:val="-3"/>
        </w:rPr>
        <w:t xml:space="preserve"> </w:t>
      </w:r>
      <w:r>
        <w:t>to</w:t>
      </w:r>
      <w:r>
        <w:rPr>
          <w:spacing w:val="-3"/>
        </w:rPr>
        <w:t xml:space="preserve"> </w:t>
      </w:r>
      <w:r>
        <w:t>the</w:t>
      </w:r>
      <w:r>
        <w:rPr>
          <w:spacing w:val="-3"/>
        </w:rPr>
        <w:t xml:space="preserve"> </w:t>
      </w:r>
      <w:r>
        <w:t>candidate</w:t>
      </w:r>
      <w:r>
        <w:rPr>
          <w:spacing w:val="-3"/>
        </w:rPr>
        <w:t xml:space="preserve"> </w:t>
      </w:r>
      <w:r>
        <w:t>database</w:t>
      </w:r>
      <w:r>
        <w:rPr>
          <w:spacing w:val="-3"/>
        </w:rPr>
        <w:t xml:space="preserve"> </w:t>
      </w:r>
      <w:r>
        <w:t>filtered</w:t>
      </w:r>
      <w:r>
        <w:rPr>
          <w:spacing w:val="-3"/>
        </w:rPr>
        <w:t xml:space="preserve"> </w:t>
      </w:r>
      <w:r>
        <w:t>by</w:t>
      </w:r>
      <w:r>
        <w:rPr>
          <w:spacing w:val="-3"/>
        </w:rPr>
        <w:t xml:space="preserve"> </w:t>
      </w:r>
      <w:r>
        <w:t>medical</w:t>
      </w:r>
      <w:r>
        <w:rPr>
          <w:spacing w:val="-3"/>
        </w:rPr>
        <w:t xml:space="preserve"> </w:t>
      </w:r>
      <w:proofErr w:type="spellStart"/>
      <w:r>
        <w:t>specialisation</w:t>
      </w:r>
      <w:proofErr w:type="spellEnd"/>
      <w:r>
        <w:t>,</w:t>
      </w:r>
      <w:r>
        <w:rPr>
          <w:spacing w:val="-3"/>
        </w:rPr>
        <w:t xml:space="preserve"> </w:t>
      </w:r>
      <w:r>
        <w:t>experience, city and availability</w:t>
      </w:r>
    </w:p>
    <w:p w14:paraId="37F17A1E" w14:textId="77777777" w:rsidR="009029EE" w:rsidRDefault="00000000">
      <w:pPr>
        <w:pStyle w:val="Paragraphedeliste"/>
        <w:numPr>
          <w:ilvl w:val="2"/>
          <w:numId w:val="5"/>
        </w:numPr>
        <w:tabs>
          <w:tab w:val="left" w:pos="786"/>
        </w:tabs>
        <w:spacing w:before="42"/>
        <w:ind w:left="786" w:hanging="359"/>
      </w:pPr>
      <w:r>
        <w:t>Generating</w:t>
      </w:r>
      <w:r>
        <w:rPr>
          <w:spacing w:val="-8"/>
        </w:rPr>
        <w:t xml:space="preserve"> </w:t>
      </w:r>
      <w:r>
        <w:t>compliance</w:t>
      </w:r>
      <w:r>
        <w:rPr>
          <w:spacing w:val="-8"/>
        </w:rPr>
        <w:t xml:space="preserve"> </w:t>
      </w:r>
      <w:r>
        <w:t>reports</w:t>
      </w:r>
      <w:r>
        <w:rPr>
          <w:spacing w:val="-8"/>
        </w:rPr>
        <w:t xml:space="preserve"> </w:t>
      </w:r>
      <w:r>
        <w:t>and</w:t>
      </w:r>
      <w:r>
        <w:rPr>
          <w:spacing w:val="-8"/>
        </w:rPr>
        <w:t xml:space="preserve"> </w:t>
      </w:r>
      <w:r>
        <w:t>placement</w:t>
      </w:r>
      <w:r>
        <w:rPr>
          <w:spacing w:val="-7"/>
        </w:rPr>
        <w:t xml:space="preserve"> </w:t>
      </w:r>
      <w:r>
        <w:rPr>
          <w:spacing w:val="-2"/>
        </w:rPr>
        <w:t>analytics</w:t>
      </w:r>
    </w:p>
    <w:p w14:paraId="45E6A604" w14:textId="77777777" w:rsidR="009029EE" w:rsidRDefault="00000000">
      <w:pPr>
        <w:pStyle w:val="Paragraphedeliste"/>
        <w:numPr>
          <w:ilvl w:val="2"/>
          <w:numId w:val="5"/>
        </w:numPr>
        <w:tabs>
          <w:tab w:val="left" w:pos="786"/>
        </w:tabs>
        <w:spacing w:before="39"/>
        <w:ind w:left="786" w:hanging="359"/>
      </w:pPr>
      <w:r>
        <w:t>Processing</w:t>
      </w:r>
      <w:r>
        <w:rPr>
          <w:spacing w:val="-8"/>
        </w:rPr>
        <w:t xml:space="preserve"> </w:t>
      </w:r>
      <w:r>
        <w:t>billing</w:t>
      </w:r>
      <w:r>
        <w:rPr>
          <w:spacing w:val="-8"/>
        </w:rPr>
        <w:t xml:space="preserve"> </w:t>
      </w:r>
      <w:r>
        <w:t>and</w:t>
      </w:r>
      <w:r>
        <w:rPr>
          <w:spacing w:val="-8"/>
        </w:rPr>
        <w:t xml:space="preserve"> </w:t>
      </w:r>
      <w:r>
        <w:t>subscription</w:t>
      </w:r>
      <w:r>
        <w:rPr>
          <w:spacing w:val="-8"/>
        </w:rPr>
        <w:t xml:space="preserve"> </w:t>
      </w:r>
      <w:r>
        <w:rPr>
          <w:spacing w:val="-2"/>
        </w:rPr>
        <w:t>management</w:t>
      </w:r>
    </w:p>
    <w:p w14:paraId="3C7BCE7B" w14:textId="77777777" w:rsidR="009029EE" w:rsidRDefault="009029EE">
      <w:pPr>
        <w:pStyle w:val="Corpsdetexte"/>
        <w:spacing w:before="149"/>
      </w:pPr>
    </w:p>
    <w:p w14:paraId="74AD1527" w14:textId="77777777" w:rsidR="009029EE" w:rsidRDefault="00000000">
      <w:pPr>
        <w:pStyle w:val="Titre3"/>
        <w:numPr>
          <w:ilvl w:val="0"/>
          <w:numId w:val="5"/>
        </w:numPr>
        <w:tabs>
          <w:tab w:val="left" w:pos="422"/>
        </w:tabs>
        <w:spacing w:before="1"/>
        <w:ind w:hanging="355"/>
      </w:pPr>
      <w:r>
        <w:rPr>
          <w:color w:val="1A3C6E"/>
        </w:rPr>
        <w:t>Data</w:t>
      </w:r>
      <w:r>
        <w:rPr>
          <w:color w:val="1A3C6E"/>
          <w:spacing w:val="-7"/>
        </w:rPr>
        <w:t xml:space="preserve"> </w:t>
      </w:r>
      <w:r>
        <w:rPr>
          <w:color w:val="1A3C6E"/>
        </w:rPr>
        <w:t>Sharing</w:t>
      </w:r>
      <w:r>
        <w:rPr>
          <w:color w:val="1A3C6E"/>
          <w:spacing w:val="-7"/>
        </w:rPr>
        <w:t xml:space="preserve"> </w:t>
      </w:r>
      <w:r>
        <w:rPr>
          <w:color w:val="1A3C6E"/>
        </w:rPr>
        <w:t>and</w:t>
      </w:r>
      <w:r>
        <w:rPr>
          <w:color w:val="1A3C6E"/>
          <w:spacing w:val="-7"/>
        </w:rPr>
        <w:t xml:space="preserve"> </w:t>
      </w:r>
      <w:r>
        <w:rPr>
          <w:color w:val="1A3C6E"/>
          <w:spacing w:val="-2"/>
        </w:rPr>
        <w:t>Disclosure</w:t>
      </w:r>
    </w:p>
    <w:p w14:paraId="2F117C85" w14:textId="77777777" w:rsidR="009029EE" w:rsidRDefault="00000000">
      <w:pPr>
        <w:pStyle w:val="Corpsdetexte"/>
        <w:spacing w:before="10"/>
        <w:rPr>
          <w:rFonts w:ascii="Arial"/>
          <w:b/>
          <w:sz w:val="4"/>
        </w:rPr>
      </w:pPr>
      <w:r>
        <w:rPr>
          <w:rFonts w:ascii="Arial"/>
          <w:b/>
          <w:noProof/>
          <w:sz w:val="4"/>
        </w:rPr>
        <mc:AlternateContent>
          <mc:Choice Requires="wps">
            <w:drawing>
              <wp:anchor distT="0" distB="0" distL="0" distR="0" simplePos="0" relativeHeight="487592448" behindDoc="1" locked="0" layoutInCell="1" allowOverlap="1" wp14:anchorId="2F773A7D" wp14:editId="0C0BA202">
                <wp:simplePos x="0" y="0"/>
                <wp:positionH relativeFrom="page">
                  <wp:posOffset>743712</wp:posOffset>
                </wp:positionH>
                <wp:positionV relativeFrom="paragraph">
                  <wp:posOffset>51313</wp:posOffset>
                </wp:positionV>
                <wp:extent cx="607187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455875D9" id="Graphic 14" o:spid="_x0000_s1026" style="position:absolute;margin-left:58.55pt;margin-top:4.05pt;width:478.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" path="m6071616,l,,,9143r6071616,l6071616,xe" fillcolor="#1a3c6e" stroked="f">
                <v:path arrowok="t"/>
                <w10:wrap type="topAndBottom" anchorx="page"/>
              </v:shape>
            </w:pict>
          </mc:Fallback>
        </mc:AlternateContent>
      </w:r>
    </w:p>
    <w:p w14:paraId="4CE2BDD4" w14:textId="77777777" w:rsidR="009029EE" w:rsidRDefault="009029EE">
      <w:pPr>
        <w:pStyle w:val="Corpsdetexte"/>
        <w:spacing w:before="23"/>
        <w:rPr>
          <w:rFonts w:ascii="Arial"/>
          <w:b/>
          <w:sz w:val="26"/>
        </w:rPr>
      </w:pPr>
    </w:p>
    <w:p w14:paraId="31993ABE" w14:textId="77777777" w:rsidR="009029EE" w:rsidRDefault="00000000">
      <w:pPr>
        <w:pStyle w:val="Titre4"/>
        <w:numPr>
          <w:ilvl w:val="1"/>
          <w:numId w:val="5"/>
        </w:numPr>
        <w:tabs>
          <w:tab w:val="left" w:pos="499"/>
        </w:tabs>
        <w:ind w:left="499" w:hanging="432"/>
      </w:pPr>
      <w:r>
        <w:rPr>
          <w:color w:val="1A3C6E"/>
        </w:rPr>
        <w:t>Third-Party</w:t>
      </w:r>
      <w:r>
        <w:rPr>
          <w:color w:val="1A3C6E"/>
          <w:spacing w:val="-12"/>
        </w:rPr>
        <w:t xml:space="preserve"> </w:t>
      </w:r>
      <w:r>
        <w:rPr>
          <w:color w:val="1A3C6E"/>
        </w:rPr>
        <w:t>Service</w:t>
      </w:r>
      <w:r>
        <w:rPr>
          <w:color w:val="1A3C6E"/>
          <w:spacing w:val="-12"/>
        </w:rPr>
        <w:t xml:space="preserve"> </w:t>
      </w:r>
      <w:r>
        <w:rPr>
          <w:color w:val="1A3C6E"/>
          <w:spacing w:val="-2"/>
        </w:rPr>
        <w:t>Providers</w:t>
      </w:r>
    </w:p>
    <w:p w14:paraId="5E6F64DC" w14:textId="77777777" w:rsidR="009029EE" w:rsidRDefault="00000000">
      <w:pPr>
        <w:pStyle w:val="Corpsdetexte"/>
        <w:spacing w:before="118"/>
        <w:ind w:left="67"/>
      </w:pPr>
      <w:proofErr w:type="spellStart"/>
      <w:r>
        <w:t>MDBase</w:t>
      </w:r>
      <w:proofErr w:type="spellEnd"/>
      <w:r>
        <w:rPr>
          <w:spacing w:val="-8"/>
        </w:rPr>
        <w:t xml:space="preserve"> </w:t>
      </w:r>
      <w:r>
        <w:t>engages</w:t>
      </w:r>
      <w:r>
        <w:rPr>
          <w:spacing w:val="-8"/>
        </w:rPr>
        <w:t xml:space="preserve"> </w:t>
      </w:r>
      <w:r>
        <w:t>trusted</w:t>
      </w:r>
      <w:r>
        <w:rPr>
          <w:spacing w:val="-8"/>
        </w:rPr>
        <w:t xml:space="preserve"> </w:t>
      </w:r>
      <w:r>
        <w:t>third-party</w:t>
      </w:r>
      <w:r>
        <w:rPr>
          <w:spacing w:val="-8"/>
        </w:rPr>
        <w:t xml:space="preserve"> </w:t>
      </w:r>
      <w:r>
        <w:t>processors</w:t>
      </w:r>
      <w:r>
        <w:rPr>
          <w:spacing w:val="-8"/>
        </w:rPr>
        <w:t xml:space="preserve"> </w:t>
      </w:r>
      <w:r>
        <w:t>to</w:t>
      </w:r>
      <w:r>
        <w:rPr>
          <w:spacing w:val="-8"/>
        </w:rPr>
        <w:t xml:space="preserve"> </w:t>
      </w:r>
      <w:r>
        <w:t>support</w:t>
      </w:r>
      <w:r>
        <w:rPr>
          <w:spacing w:val="-8"/>
        </w:rPr>
        <w:t xml:space="preserve"> </w:t>
      </w:r>
      <w:r>
        <w:t>Platform</w:t>
      </w:r>
      <w:r>
        <w:rPr>
          <w:spacing w:val="-8"/>
        </w:rPr>
        <w:t xml:space="preserve"> </w:t>
      </w:r>
      <w:r>
        <w:t>operations.</w:t>
      </w:r>
      <w:r>
        <w:rPr>
          <w:spacing w:val="-8"/>
        </w:rPr>
        <w:t xml:space="preserve"> </w:t>
      </w:r>
      <w:r>
        <w:t>All</w:t>
      </w:r>
      <w:r>
        <w:rPr>
          <w:spacing w:val="-8"/>
        </w:rPr>
        <w:t xml:space="preserve"> </w:t>
      </w:r>
      <w:r>
        <w:t>processors</w:t>
      </w:r>
      <w:r>
        <w:rPr>
          <w:spacing w:val="-8"/>
        </w:rPr>
        <w:t xml:space="preserve"> </w:t>
      </w:r>
      <w:r>
        <w:t>are bound by GDPR-compliant Data Processing Agreements:</w:t>
      </w:r>
    </w:p>
    <w:p w14:paraId="727D43F4" w14:textId="77777777" w:rsidR="009029EE" w:rsidRDefault="00000000">
      <w:pPr>
        <w:pStyle w:val="Paragraphedeliste"/>
        <w:numPr>
          <w:ilvl w:val="2"/>
          <w:numId w:val="5"/>
        </w:numPr>
        <w:tabs>
          <w:tab w:val="left" w:pos="786"/>
        </w:tabs>
        <w:spacing w:before="60"/>
        <w:ind w:left="786" w:hanging="359"/>
      </w:pPr>
      <w:r>
        <w:t>Cloud</w:t>
      </w:r>
      <w:r>
        <w:rPr>
          <w:spacing w:val="-8"/>
        </w:rPr>
        <w:t xml:space="preserve"> </w:t>
      </w:r>
      <w:r>
        <w:t>infrastructure</w:t>
      </w:r>
      <w:r>
        <w:rPr>
          <w:spacing w:val="-8"/>
        </w:rPr>
        <w:t xml:space="preserve"> </w:t>
      </w:r>
      <w:r>
        <w:t>and</w:t>
      </w:r>
      <w:r>
        <w:rPr>
          <w:spacing w:val="-7"/>
        </w:rPr>
        <w:t xml:space="preserve"> </w:t>
      </w:r>
      <w:r>
        <w:t>hosting</w:t>
      </w:r>
      <w:r>
        <w:rPr>
          <w:spacing w:val="-8"/>
        </w:rPr>
        <w:t xml:space="preserve"> </w:t>
      </w:r>
      <w:r>
        <w:t>providers</w:t>
      </w:r>
      <w:r>
        <w:rPr>
          <w:spacing w:val="-7"/>
        </w:rPr>
        <w:t xml:space="preserve"> </w:t>
      </w:r>
      <w:r>
        <w:t>(EU-based</w:t>
      </w:r>
      <w:r>
        <w:rPr>
          <w:spacing w:val="-8"/>
        </w:rPr>
        <w:t xml:space="preserve"> </w:t>
      </w:r>
      <w:r>
        <w:t>data</w:t>
      </w:r>
      <w:r>
        <w:rPr>
          <w:spacing w:val="-7"/>
        </w:rPr>
        <w:t xml:space="preserve"> </w:t>
      </w:r>
      <w:proofErr w:type="spellStart"/>
      <w:r>
        <w:rPr>
          <w:spacing w:val="-2"/>
        </w:rPr>
        <w:t>centres</w:t>
      </w:r>
      <w:proofErr w:type="spellEnd"/>
      <w:r>
        <w:rPr>
          <w:spacing w:val="-2"/>
        </w:rPr>
        <w:t>)</w:t>
      </w:r>
    </w:p>
    <w:p w14:paraId="334DDBFE" w14:textId="77777777" w:rsidR="009029EE" w:rsidRDefault="00000000">
      <w:pPr>
        <w:pStyle w:val="Paragraphedeliste"/>
        <w:numPr>
          <w:ilvl w:val="2"/>
          <w:numId w:val="5"/>
        </w:numPr>
        <w:tabs>
          <w:tab w:val="left" w:pos="786"/>
        </w:tabs>
        <w:ind w:left="786" w:hanging="359"/>
      </w:pPr>
      <w:r>
        <w:t>Email</w:t>
      </w:r>
      <w:r>
        <w:rPr>
          <w:spacing w:val="-8"/>
        </w:rPr>
        <w:t xml:space="preserve"> </w:t>
      </w:r>
      <w:r>
        <w:t>delivery</w:t>
      </w:r>
      <w:r>
        <w:rPr>
          <w:spacing w:val="-7"/>
        </w:rPr>
        <w:t xml:space="preserve"> </w:t>
      </w:r>
      <w:r>
        <w:t>services</w:t>
      </w:r>
      <w:r>
        <w:rPr>
          <w:spacing w:val="-8"/>
        </w:rPr>
        <w:t xml:space="preserve"> </w:t>
      </w:r>
      <w:r>
        <w:t>for</w:t>
      </w:r>
      <w:r>
        <w:rPr>
          <w:spacing w:val="-7"/>
        </w:rPr>
        <w:t xml:space="preserve"> </w:t>
      </w:r>
      <w:r>
        <w:t>transactional</w:t>
      </w:r>
      <w:r>
        <w:rPr>
          <w:spacing w:val="-8"/>
        </w:rPr>
        <w:t xml:space="preserve"> </w:t>
      </w:r>
      <w:r>
        <w:t>and</w:t>
      </w:r>
      <w:r>
        <w:rPr>
          <w:spacing w:val="-7"/>
        </w:rPr>
        <w:t xml:space="preserve"> </w:t>
      </w:r>
      <w:r>
        <w:t>notification</w:t>
      </w:r>
      <w:r>
        <w:rPr>
          <w:spacing w:val="-7"/>
        </w:rPr>
        <w:t xml:space="preserve"> </w:t>
      </w:r>
      <w:r>
        <w:rPr>
          <w:spacing w:val="-2"/>
        </w:rPr>
        <w:t>emails</w:t>
      </w:r>
    </w:p>
    <w:p w14:paraId="4CFD71FE" w14:textId="77777777" w:rsidR="009029EE" w:rsidRDefault="00000000">
      <w:pPr>
        <w:pStyle w:val="Paragraphedeliste"/>
        <w:numPr>
          <w:ilvl w:val="2"/>
          <w:numId w:val="5"/>
        </w:numPr>
        <w:tabs>
          <w:tab w:val="left" w:pos="786"/>
        </w:tabs>
        <w:ind w:left="786" w:hanging="359"/>
      </w:pPr>
      <w:r>
        <w:t>Analytics</w:t>
      </w:r>
      <w:r>
        <w:rPr>
          <w:spacing w:val="-8"/>
        </w:rPr>
        <w:t xml:space="preserve"> </w:t>
      </w:r>
      <w:r>
        <w:t>providers</w:t>
      </w:r>
      <w:r>
        <w:rPr>
          <w:spacing w:val="-8"/>
        </w:rPr>
        <w:t xml:space="preserve"> </w:t>
      </w:r>
      <w:r>
        <w:t>using</w:t>
      </w:r>
      <w:r>
        <w:rPr>
          <w:spacing w:val="-8"/>
        </w:rPr>
        <w:t xml:space="preserve"> </w:t>
      </w:r>
      <w:proofErr w:type="spellStart"/>
      <w:r>
        <w:t>anonymised</w:t>
      </w:r>
      <w:proofErr w:type="spellEnd"/>
      <w:r>
        <w:t>,</w:t>
      </w:r>
      <w:r>
        <w:rPr>
          <w:spacing w:val="-8"/>
        </w:rPr>
        <w:t xml:space="preserve"> </w:t>
      </w:r>
      <w:r>
        <w:t>aggregated</w:t>
      </w:r>
      <w:r>
        <w:rPr>
          <w:spacing w:val="-8"/>
        </w:rPr>
        <w:t xml:space="preserve"> </w:t>
      </w:r>
      <w:r>
        <w:t>data</w:t>
      </w:r>
      <w:r>
        <w:rPr>
          <w:spacing w:val="-8"/>
        </w:rPr>
        <w:t xml:space="preserve"> </w:t>
      </w:r>
      <w:r>
        <w:rPr>
          <w:spacing w:val="-4"/>
        </w:rPr>
        <w:t>only</w:t>
      </w:r>
    </w:p>
    <w:p w14:paraId="320B0B7E" w14:textId="77777777" w:rsidR="009029EE" w:rsidRDefault="00000000">
      <w:pPr>
        <w:pStyle w:val="Paragraphedeliste"/>
        <w:numPr>
          <w:ilvl w:val="2"/>
          <w:numId w:val="5"/>
        </w:numPr>
        <w:tabs>
          <w:tab w:val="left" w:pos="786"/>
        </w:tabs>
        <w:ind w:left="786" w:hanging="359"/>
      </w:pPr>
      <w:r>
        <w:t>Customer</w:t>
      </w:r>
      <w:r>
        <w:rPr>
          <w:spacing w:val="-8"/>
        </w:rPr>
        <w:t xml:space="preserve"> </w:t>
      </w:r>
      <w:r>
        <w:t>support</w:t>
      </w:r>
      <w:r>
        <w:rPr>
          <w:spacing w:val="-7"/>
        </w:rPr>
        <w:t xml:space="preserve"> </w:t>
      </w:r>
      <w:r>
        <w:rPr>
          <w:spacing w:val="-2"/>
        </w:rPr>
        <w:t>tooling</w:t>
      </w:r>
    </w:p>
    <w:p w14:paraId="6CC4C207" w14:textId="77777777" w:rsidR="009029EE" w:rsidRDefault="009029EE">
      <w:pPr>
        <w:pStyle w:val="Corpsdetexte"/>
        <w:spacing w:before="70"/>
      </w:pPr>
    </w:p>
    <w:p w14:paraId="53547DE7" w14:textId="77777777" w:rsidR="009029EE" w:rsidRDefault="00000000">
      <w:pPr>
        <w:pStyle w:val="Titre4"/>
        <w:numPr>
          <w:ilvl w:val="1"/>
          <w:numId w:val="5"/>
        </w:numPr>
        <w:tabs>
          <w:tab w:val="left" w:pos="499"/>
        </w:tabs>
        <w:spacing w:before="1"/>
        <w:ind w:left="499" w:hanging="432"/>
      </w:pPr>
      <w:r>
        <w:rPr>
          <w:color w:val="1A3C6E"/>
        </w:rPr>
        <w:t>Legal</w:t>
      </w:r>
      <w:r>
        <w:rPr>
          <w:color w:val="1A3C6E"/>
          <w:spacing w:val="-7"/>
        </w:rPr>
        <w:t xml:space="preserve"> </w:t>
      </w:r>
      <w:r>
        <w:rPr>
          <w:color w:val="1A3C6E"/>
          <w:spacing w:val="-2"/>
        </w:rPr>
        <w:t>Disclosures</w:t>
      </w:r>
    </w:p>
    <w:p w14:paraId="6B6EEE64" w14:textId="77777777" w:rsidR="009029EE" w:rsidRDefault="00000000">
      <w:pPr>
        <w:pStyle w:val="Corpsdetexte"/>
        <w:spacing w:before="113"/>
        <w:ind w:left="67" w:right="61"/>
        <w:jc w:val="both"/>
      </w:pPr>
      <w:proofErr w:type="spellStart"/>
      <w:r>
        <w:t>MDBase</w:t>
      </w:r>
      <w:proofErr w:type="spellEnd"/>
      <w:r>
        <w:t xml:space="preserve"> may disclose personal data where required by applicable law, court order, or regulatory authority, or where necessary to protect the rights, property, or safety of </w:t>
      </w:r>
      <w:proofErr w:type="spellStart"/>
      <w:r>
        <w:t>MDBase</w:t>
      </w:r>
      <w:proofErr w:type="spellEnd"/>
      <w:r>
        <w:t>, its subscribers, or third parties.</w:t>
      </w:r>
    </w:p>
    <w:p w14:paraId="19BC6C9D" w14:textId="77777777" w:rsidR="009029EE" w:rsidRDefault="009029EE">
      <w:pPr>
        <w:pStyle w:val="Corpsdetexte"/>
        <w:spacing w:before="68"/>
      </w:pPr>
    </w:p>
    <w:p w14:paraId="6C9F874B" w14:textId="77777777" w:rsidR="009029EE" w:rsidRDefault="00000000">
      <w:pPr>
        <w:pStyle w:val="Titre4"/>
        <w:numPr>
          <w:ilvl w:val="1"/>
          <w:numId w:val="5"/>
        </w:numPr>
        <w:tabs>
          <w:tab w:val="left" w:pos="499"/>
        </w:tabs>
        <w:spacing w:before="1"/>
        <w:ind w:left="499" w:hanging="432"/>
      </w:pPr>
      <w:r>
        <w:rPr>
          <w:color w:val="1A3C6E"/>
        </w:rPr>
        <w:t>Business</w:t>
      </w:r>
      <w:r>
        <w:rPr>
          <w:color w:val="1A3C6E"/>
          <w:spacing w:val="-12"/>
        </w:rPr>
        <w:t xml:space="preserve"> </w:t>
      </w:r>
      <w:r>
        <w:rPr>
          <w:color w:val="1A3C6E"/>
          <w:spacing w:val="-2"/>
        </w:rPr>
        <w:t>Transfers</w:t>
      </w:r>
    </w:p>
    <w:p w14:paraId="3F16344B" w14:textId="77777777" w:rsidR="009029EE" w:rsidRDefault="00000000">
      <w:pPr>
        <w:pStyle w:val="Corpsdetexte"/>
        <w:spacing w:before="117"/>
        <w:ind w:left="67" w:right="65"/>
        <w:jc w:val="both"/>
      </w:pPr>
      <w:r>
        <w:t xml:space="preserve">In the event of a merger, acquisition, or sale of </w:t>
      </w:r>
      <w:proofErr w:type="spellStart"/>
      <w:r>
        <w:t>MDBase</w:t>
      </w:r>
      <w:proofErr w:type="spellEnd"/>
      <w:r>
        <w:t xml:space="preserve"> or its assets, personal data may be transferred to the acquiring entity, subject to equivalent data protection commitments. Affected individuals will be notified in advance.</w:t>
      </w:r>
    </w:p>
    <w:p w14:paraId="51E0F83D" w14:textId="77777777" w:rsidR="009029EE" w:rsidRDefault="009029EE">
      <w:pPr>
        <w:pStyle w:val="Corpsdetexte"/>
        <w:spacing w:before="69"/>
      </w:pPr>
    </w:p>
    <w:p w14:paraId="3EA01194" w14:textId="77777777" w:rsidR="009029EE" w:rsidRDefault="00000000">
      <w:pPr>
        <w:pStyle w:val="Titre4"/>
        <w:ind w:left="67" w:firstLine="0"/>
      </w:pPr>
      <w:r>
        <w:rPr>
          <w:color w:val="1A3C6E"/>
        </w:rPr>
        <w:t>6.</w:t>
      </w:r>
      <w:r>
        <w:rPr>
          <w:color w:val="1A3C6E"/>
          <w:spacing w:val="-5"/>
        </w:rPr>
        <w:t xml:space="preserve"> </w:t>
      </w:r>
      <w:r>
        <w:rPr>
          <w:color w:val="1A3C6E"/>
        </w:rPr>
        <w:t>No</w:t>
      </w:r>
      <w:r>
        <w:rPr>
          <w:color w:val="1A3C6E"/>
          <w:spacing w:val="-5"/>
        </w:rPr>
        <w:t xml:space="preserve"> </w:t>
      </w:r>
      <w:r>
        <w:rPr>
          <w:color w:val="1A3C6E"/>
        </w:rPr>
        <w:t>Sale</w:t>
      </w:r>
      <w:r>
        <w:rPr>
          <w:color w:val="1A3C6E"/>
          <w:spacing w:val="-5"/>
        </w:rPr>
        <w:t xml:space="preserve"> </w:t>
      </w:r>
      <w:r>
        <w:rPr>
          <w:color w:val="1A3C6E"/>
        </w:rPr>
        <w:t>of</w:t>
      </w:r>
      <w:r>
        <w:rPr>
          <w:color w:val="1A3C6E"/>
          <w:spacing w:val="-5"/>
        </w:rPr>
        <w:t xml:space="preserve"> </w:t>
      </w:r>
      <w:r>
        <w:rPr>
          <w:color w:val="1A3C6E"/>
        </w:rPr>
        <w:t>Personal</w:t>
      </w:r>
      <w:r>
        <w:rPr>
          <w:color w:val="1A3C6E"/>
          <w:spacing w:val="-5"/>
        </w:rPr>
        <w:t xml:space="preserve"> </w:t>
      </w:r>
      <w:r>
        <w:rPr>
          <w:color w:val="1A3C6E"/>
          <w:spacing w:val="-4"/>
        </w:rPr>
        <w:t>Data</w:t>
      </w:r>
    </w:p>
    <w:p w14:paraId="1DCF374E" w14:textId="77777777" w:rsidR="009029EE" w:rsidRDefault="009029EE">
      <w:pPr>
        <w:pStyle w:val="Titre4"/>
        <w:sectPr w:rsidR="009029EE">
          <w:pgSz w:w="11910" w:h="16840"/>
          <w:pgMar w:top="1100" w:right="1133" w:bottom="840" w:left="1133" w:header="713" w:footer="656" w:gutter="0"/>
          <w:cols w:space="720"/>
        </w:sectPr>
      </w:pPr>
    </w:p>
    <w:p w14:paraId="31896B53" w14:textId="77777777" w:rsidR="009029EE" w:rsidRDefault="00000000">
      <w:pPr>
        <w:pStyle w:val="Corpsdetexte"/>
        <w:spacing w:before="83"/>
        <w:ind w:left="67"/>
      </w:pPr>
      <w:proofErr w:type="spellStart"/>
      <w:r>
        <w:lastRenderedPageBreak/>
        <w:t>MDBase</w:t>
      </w:r>
      <w:proofErr w:type="spellEnd"/>
      <w:r>
        <w:rPr>
          <w:spacing w:val="-11"/>
        </w:rPr>
        <w:t xml:space="preserve"> </w:t>
      </w:r>
      <w:r>
        <w:t>does</w:t>
      </w:r>
      <w:r>
        <w:rPr>
          <w:spacing w:val="-11"/>
        </w:rPr>
        <w:t xml:space="preserve"> </w:t>
      </w:r>
      <w:r>
        <w:t>not</w:t>
      </w:r>
      <w:r>
        <w:rPr>
          <w:spacing w:val="-11"/>
        </w:rPr>
        <w:t xml:space="preserve"> </w:t>
      </w:r>
      <w:r>
        <w:t>sell,</w:t>
      </w:r>
      <w:r>
        <w:rPr>
          <w:spacing w:val="-11"/>
        </w:rPr>
        <w:t xml:space="preserve"> </w:t>
      </w:r>
      <w:r>
        <w:t>rent,</w:t>
      </w:r>
      <w:r>
        <w:rPr>
          <w:spacing w:val="-11"/>
        </w:rPr>
        <w:t xml:space="preserve"> </w:t>
      </w:r>
      <w:r>
        <w:t>or</w:t>
      </w:r>
      <w:r>
        <w:rPr>
          <w:spacing w:val="-11"/>
        </w:rPr>
        <w:t xml:space="preserve"> </w:t>
      </w:r>
      <w:r>
        <w:t>trade</w:t>
      </w:r>
      <w:r>
        <w:rPr>
          <w:spacing w:val="-11"/>
        </w:rPr>
        <w:t xml:space="preserve"> </w:t>
      </w:r>
      <w:r>
        <w:t>personal</w:t>
      </w:r>
      <w:r>
        <w:rPr>
          <w:spacing w:val="-11"/>
        </w:rPr>
        <w:t xml:space="preserve"> </w:t>
      </w:r>
      <w:r>
        <w:t>data</w:t>
      </w:r>
      <w:r>
        <w:rPr>
          <w:spacing w:val="-11"/>
        </w:rPr>
        <w:t xml:space="preserve"> </w:t>
      </w:r>
      <w:r>
        <w:t>to</w:t>
      </w:r>
      <w:r>
        <w:rPr>
          <w:spacing w:val="-11"/>
        </w:rPr>
        <w:t xml:space="preserve"> </w:t>
      </w:r>
      <w:r>
        <w:t>third</w:t>
      </w:r>
      <w:r>
        <w:rPr>
          <w:spacing w:val="-11"/>
        </w:rPr>
        <w:t xml:space="preserve"> </w:t>
      </w:r>
      <w:r>
        <w:t>parties</w:t>
      </w:r>
      <w:r>
        <w:rPr>
          <w:spacing w:val="-11"/>
        </w:rPr>
        <w:t xml:space="preserve"> </w:t>
      </w:r>
      <w:r>
        <w:t>for</w:t>
      </w:r>
      <w:r>
        <w:rPr>
          <w:spacing w:val="-11"/>
        </w:rPr>
        <w:t xml:space="preserve"> </w:t>
      </w:r>
      <w:r>
        <w:t>their</w:t>
      </w:r>
      <w:r>
        <w:rPr>
          <w:spacing w:val="-11"/>
        </w:rPr>
        <w:t xml:space="preserve"> </w:t>
      </w:r>
      <w:r>
        <w:t>own</w:t>
      </w:r>
      <w:r>
        <w:rPr>
          <w:spacing w:val="-11"/>
        </w:rPr>
        <w:t xml:space="preserve"> </w:t>
      </w:r>
      <w:r>
        <w:t>marketing</w:t>
      </w:r>
      <w:r>
        <w:rPr>
          <w:spacing w:val="-11"/>
        </w:rPr>
        <w:t xml:space="preserve"> </w:t>
      </w:r>
      <w:r>
        <w:t>purposes under any circumstances.</w:t>
      </w:r>
    </w:p>
    <w:p w14:paraId="62CEA1ED" w14:textId="77777777" w:rsidR="009029EE" w:rsidRDefault="009029EE">
      <w:pPr>
        <w:pStyle w:val="Corpsdetexte"/>
        <w:spacing w:before="37"/>
        <w:rPr>
          <w:sz w:val="32"/>
        </w:rPr>
      </w:pPr>
    </w:p>
    <w:p w14:paraId="2C26E787" w14:textId="77777777" w:rsidR="009029EE" w:rsidRDefault="00000000">
      <w:pPr>
        <w:pStyle w:val="Titre3"/>
        <w:numPr>
          <w:ilvl w:val="0"/>
          <w:numId w:val="5"/>
        </w:numPr>
        <w:tabs>
          <w:tab w:val="left" w:pos="422"/>
        </w:tabs>
        <w:ind w:hanging="355"/>
      </w:pPr>
      <w:r>
        <w:rPr>
          <w:color w:val="1A3C6E"/>
        </w:rPr>
        <w:t>International</w:t>
      </w:r>
      <w:r>
        <w:rPr>
          <w:color w:val="1A3C6E"/>
          <w:spacing w:val="-11"/>
        </w:rPr>
        <w:t xml:space="preserve"> </w:t>
      </w:r>
      <w:r>
        <w:rPr>
          <w:color w:val="1A3C6E"/>
        </w:rPr>
        <w:t>Data</w:t>
      </w:r>
      <w:r>
        <w:rPr>
          <w:color w:val="1A3C6E"/>
          <w:spacing w:val="-11"/>
        </w:rPr>
        <w:t xml:space="preserve"> </w:t>
      </w:r>
      <w:r>
        <w:rPr>
          <w:color w:val="1A3C6E"/>
          <w:spacing w:val="-2"/>
        </w:rPr>
        <w:t>Transfers</w:t>
      </w:r>
    </w:p>
    <w:p w14:paraId="6B8CE521"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593472" behindDoc="1" locked="0" layoutInCell="1" allowOverlap="1" wp14:anchorId="1FF391A9" wp14:editId="5E27B61E">
                <wp:simplePos x="0" y="0"/>
                <wp:positionH relativeFrom="page">
                  <wp:posOffset>743712</wp:posOffset>
                </wp:positionH>
                <wp:positionV relativeFrom="paragraph">
                  <wp:posOffset>45632</wp:posOffset>
                </wp:positionV>
                <wp:extent cx="607187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51D94B30" id="Graphic 16" o:spid="_x0000_s1026" style="position:absolute;margin-left:58.55pt;margin-top:3.6pt;width:478.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CFwGwt0AAAANAQAADwAAAAAAAAAAAAAAAACBBAAAZHJzL2Rv&#13;&#10;d25yZXYueG1sUEsFBgAAAAAEAAQA8wAAAIsFAAAAAA==&#13;&#10;" path="m6071616,l,,,9144r6071616,l6071616,xe" fillcolor="#1a3c6e" stroked="f">
                <v:path arrowok="t"/>
                <w10:wrap type="topAndBottom" anchorx="page"/>
              </v:shape>
            </w:pict>
          </mc:Fallback>
        </mc:AlternateContent>
      </w:r>
    </w:p>
    <w:p w14:paraId="173F20F2" w14:textId="77777777" w:rsidR="009029EE" w:rsidRDefault="00000000">
      <w:pPr>
        <w:pStyle w:val="Corpsdetexte"/>
        <w:spacing w:before="201"/>
        <w:ind w:left="67" w:right="61"/>
        <w:jc w:val="both"/>
      </w:pPr>
      <w:proofErr w:type="spellStart"/>
      <w:r>
        <w:t>MDBase</w:t>
      </w:r>
      <w:proofErr w:type="spellEnd"/>
      <w:r>
        <w:t xml:space="preserve"> stores and processes personal data within the European Economic Area (EEA). </w:t>
      </w:r>
      <w:proofErr w:type="gramStart"/>
      <w:r>
        <w:t>In the event that</w:t>
      </w:r>
      <w:proofErr w:type="gramEnd"/>
      <w:r>
        <w:t xml:space="preserve"> any third-party processor operates outside the EEA, </w:t>
      </w:r>
      <w:proofErr w:type="spellStart"/>
      <w:r>
        <w:t>MDBase</w:t>
      </w:r>
      <w:proofErr w:type="spellEnd"/>
      <w:r>
        <w:t xml:space="preserve"> ensures that appropriate safeguards are in place in accordance with GDPR Chapter V, including:</w:t>
      </w:r>
    </w:p>
    <w:p w14:paraId="6BDFA46D" w14:textId="77777777" w:rsidR="009029EE" w:rsidRDefault="00000000">
      <w:pPr>
        <w:pStyle w:val="Paragraphedeliste"/>
        <w:numPr>
          <w:ilvl w:val="0"/>
          <w:numId w:val="4"/>
        </w:numPr>
        <w:tabs>
          <w:tab w:val="left" w:pos="786"/>
        </w:tabs>
        <w:spacing w:before="62"/>
        <w:ind w:left="786" w:hanging="359"/>
      </w:pPr>
      <w:r>
        <w:t>Standard</w:t>
      </w:r>
      <w:r>
        <w:rPr>
          <w:spacing w:val="-7"/>
        </w:rPr>
        <w:t xml:space="preserve"> </w:t>
      </w:r>
      <w:r>
        <w:t>Contractual</w:t>
      </w:r>
      <w:r>
        <w:rPr>
          <w:spacing w:val="-7"/>
        </w:rPr>
        <w:t xml:space="preserve"> </w:t>
      </w:r>
      <w:r>
        <w:t>Clauses</w:t>
      </w:r>
      <w:r>
        <w:rPr>
          <w:spacing w:val="-6"/>
        </w:rPr>
        <w:t xml:space="preserve"> </w:t>
      </w:r>
      <w:r>
        <w:t>(SCCs)</w:t>
      </w:r>
      <w:r>
        <w:rPr>
          <w:spacing w:val="-7"/>
        </w:rPr>
        <w:t xml:space="preserve"> </w:t>
      </w:r>
      <w:r>
        <w:t>approved</w:t>
      </w:r>
      <w:r>
        <w:rPr>
          <w:spacing w:val="-7"/>
        </w:rPr>
        <w:t xml:space="preserve"> </w:t>
      </w:r>
      <w:r>
        <w:t>by</w:t>
      </w:r>
      <w:r>
        <w:rPr>
          <w:spacing w:val="-6"/>
        </w:rPr>
        <w:t xml:space="preserve"> </w:t>
      </w:r>
      <w:r>
        <w:t>the</w:t>
      </w:r>
      <w:r>
        <w:rPr>
          <w:spacing w:val="-7"/>
        </w:rPr>
        <w:t xml:space="preserve"> </w:t>
      </w:r>
      <w:r>
        <w:t>European</w:t>
      </w:r>
      <w:r>
        <w:rPr>
          <w:spacing w:val="-6"/>
        </w:rPr>
        <w:t xml:space="preserve"> </w:t>
      </w:r>
      <w:r>
        <w:rPr>
          <w:spacing w:val="-2"/>
        </w:rPr>
        <w:t>Commission</w:t>
      </w:r>
    </w:p>
    <w:p w14:paraId="7DB3D27E" w14:textId="77777777" w:rsidR="009029EE" w:rsidRDefault="00000000">
      <w:pPr>
        <w:pStyle w:val="Paragraphedeliste"/>
        <w:numPr>
          <w:ilvl w:val="0"/>
          <w:numId w:val="4"/>
        </w:numPr>
        <w:tabs>
          <w:tab w:val="left" w:pos="786"/>
        </w:tabs>
        <w:ind w:left="786" w:hanging="359"/>
      </w:pPr>
      <w:r>
        <w:t>Adequacy</w:t>
      </w:r>
      <w:r>
        <w:rPr>
          <w:spacing w:val="-11"/>
        </w:rPr>
        <w:t xml:space="preserve"> </w:t>
      </w:r>
      <w:r>
        <w:t>decisions</w:t>
      </w:r>
      <w:r>
        <w:rPr>
          <w:spacing w:val="-9"/>
        </w:rPr>
        <w:t xml:space="preserve"> </w:t>
      </w:r>
      <w:proofErr w:type="spellStart"/>
      <w:r>
        <w:t>recognising</w:t>
      </w:r>
      <w:proofErr w:type="spellEnd"/>
      <w:r>
        <w:rPr>
          <w:spacing w:val="-8"/>
        </w:rPr>
        <w:t xml:space="preserve"> </w:t>
      </w:r>
      <w:r>
        <w:t>equivalent</w:t>
      </w:r>
      <w:r>
        <w:rPr>
          <w:spacing w:val="-9"/>
        </w:rPr>
        <w:t xml:space="preserve"> </w:t>
      </w:r>
      <w:r>
        <w:t>data</w:t>
      </w:r>
      <w:r>
        <w:rPr>
          <w:spacing w:val="-9"/>
        </w:rPr>
        <w:t xml:space="preserve"> </w:t>
      </w:r>
      <w:r>
        <w:t>protection</w:t>
      </w:r>
      <w:r>
        <w:rPr>
          <w:spacing w:val="-8"/>
        </w:rPr>
        <w:t xml:space="preserve"> </w:t>
      </w:r>
      <w:r>
        <w:rPr>
          <w:spacing w:val="-2"/>
        </w:rPr>
        <w:t>standards</w:t>
      </w:r>
    </w:p>
    <w:p w14:paraId="769F375D" w14:textId="77777777" w:rsidR="009029EE" w:rsidRDefault="00000000">
      <w:pPr>
        <w:pStyle w:val="Paragraphedeliste"/>
        <w:numPr>
          <w:ilvl w:val="0"/>
          <w:numId w:val="4"/>
        </w:numPr>
        <w:tabs>
          <w:tab w:val="left" w:pos="786"/>
        </w:tabs>
        <w:ind w:left="786" w:hanging="359"/>
      </w:pPr>
      <w:r>
        <w:t>Binding</w:t>
      </w:r>
      <w:r>
        <w:rPr>
          <w:spacing w:val="-7"/>
        </w:rPr>
        <w:t xml:space="preserve"> </w:t>
      </w:r>
      <w:r>
        <w:t>Corporate</w:t>
      </w:r>
      <w:r>
        <w:rPr>
          <w:spacing w:val="-6"/>
        </w:rPr>
        <w:t xml:space="preserve"> </w:t>
      </w:r>
      <w:r>
        <w:t>Rules</w:t>
      </w:r>
      <w:r>
        <w:rPr>
          <w:spacing w:val="-7"/>
        </w:rPr>
        <w:t xml:space="preserve"> </w:t>
      </w:r>
      <w:r>
        <w:t>where</w:t>
      </w:r>
      <w:r>
        <w:rPr>
          <w:spacing w:val="-6"/>
        </w:rPr>
        <w:t xml:space="preserve"> </w:t>
      </w:r>
      <w:r>
        <w:rPr>
          <w:spacing w:val="-2"/>
        </w:rPr>
        <w:t>applicable</w:t>
      </w:r>
    </w:p>
    <w:p w14:paraId="279D657E" w14:textId="58430957" w:rsidR="009029EE" w:rsidRDefault="00000000" w:rsidP="00D62F88">
      <w:pPr>
        <w:pStyle w:val="Corpsdetexte"/>
        <w:spacing w:before="59"/>
        <w:ind w:left="67"/>
        <w:rPr>
          <w:spacing w:val="-2"/>
        </w:rPr>
      </w:pPr>
      <w:r>
        <w:t xml:space="preserve">A list of third-country processors and applicable transfer mechanisms is available upon request at </w:t>
      </w:r>
      <w:hyperlink r:id="rId12" w:history="1">
        <w:r w:rsidR="00D62F88" w:rsidRPr="007A0A93">
          <w:rPr>
            <w:rStyle w:val="Lienhypertexte"/>
            <w:spacing w:val="-2"/>
          </w:rPr>
          <w:t>support@mdbase.eu</w:t>
        </w:r>
      </w:hyperlink>
      <w:r>
        <w:rPr>
          <w:spacing w:val="-2"/>
        </w:rPr>
        <w:t>.</w:t>
      </w:r>
    </w:p>
    <w:p w14:paraId="4544BD44" w14:textId="77777777" w:rsidR="00A6639F" w:rsidRDefault="00A6639F" w:rsidP="00D62F88">
      <w:pPr>
        <w:pStyle w:val="Corpsdetexte"/>
        <w:spacing w:before="59"/>
        <w:ind w:left="67"/>
      </w:pPr>
    </w:p>
    <w:p w14:paraId="5C4B5010" w14:textId="77777777" w:rsidR="009029EE" w:rsidRDefault="00000000">
      <w:pPr>
        <w:pStyle w:val="Titre3"/>
        <w:numPr>
          <w:ilvl w:val="0"/>
          <w:numId w:val="5"/>
        </w:numPr>
        <w:tabs>
          <w:tab w:val="left" w:pos="422"/>
        </w:tabs>
        <w:ind w:hanging="355"/>
      </w:pPr>
      <w:r>
        <w:rPr>
          <w:color w:val="1A3C6E"/>
        </w:rPr>
        <w:t>Data</w:t>
      </w:r>
      <w:r>
        <w:rPr>
          <w:color w:val="1A3C6E"/>
          <w:spacing w:val="-5"/>
        </w:rPr>
        <w:t xml:space="preserve"> </w:t>
      </w:r>
      <w:r>
        <w:rPr>
          <w:color w:val="1A3C6E"/>
          <w:spacing w:val="-2"/>
        </w:rPr>
        <w:t>Retention</w:t>
      </w:r>
    </w:p>
    <w:p w14:paraId="0954A56B" w14:textId="1EE7B8F3" w:rsidR="009029EE" w:rsidRPr="00D62F88" w:rsidRDefault="00000000" w:rsidP="00D62F88">
      <w:pPr>
        <w:pStyle w:val="Corpsdetexte"/>
        <w:spacing w:before="6"/>
        <w:rPr>
          <w:rFonts w:ascii="Arial"/>
          <w:b/>
          <w:sz w:val="4"/>
        </w:rPr>
      </w:pPr>
      <w:r>
        <w:rPr>
          <w:rFonts w:ascii="Arial"/>
          <w:b/>
          <w:noProof/>
          <w:sz w:val="4"/>
        </w:rPr>
        <mc:AlternateContent>
          <mc:Choice Requires="wps">
            <w:drawing>
              <wp:anchor distT="0" distB="0" distL="0" distR="0" simplePos="0" relativeHeight="487593984" behindDoc="1" locked="0" layoutInCell="1" allowOverlap="1" wp14:anchorId="34827FCE" wp14:editId="0D6DD2B0">
                <wp:simplePos x="0" y="0"/>
                <wp:positionH relativeFrom="page">
                  <wp:posOffset>743712</wp:posOffset>
                </wp:positionH>
                <wp:positionV relativeFrom="paragraph">
                  <wp:posOffset>48783</wp:posOffset>
                </wp:positionV>
                <wp:extent cx="607187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18AD28A3" id="Graphic 17" o:spid="_x0000_s1026" style="position:absolute;margin-left:58.55pt;margin-top:3.85pt;width:478.1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9mbLNN0AAAANAQAADwAAAAAAAAAAAAAAAACBBAAAZHJzL2Rv&#13;&#10;d25yZXYueG1sUEsFBgAAAAAEAAQA8wAAAIsFAAAAAA==&#13;&#10;" path="m6071616,l,,,9144r6071616,l6071616,xe" fillcolor="#1a3c6e" stroked="f">
                <v:path arrowok="t"/>
                <w10:wrap type="topAndBottom" anchorx="page"/>
              </v:shape>
            </w:pict>
          </mc:Fallback>
        </mc:AlternateContent>
      </w:r>
    </w:p>
    <w:p w14:paraId="0F5A9E5D" w14:textId="77777777" w:rsidR="009029EE" w:rsidRDefault="00000000">
      <w:pPr>
        <w:pStyle w:val="Corpsdetexte"/>
        <w:spacing w:before="1"/>
        <w:ind w:left="67"/>
      </w:pPr>
      <w:r>
        <w:t>Personal</w:t>
      </w:r>
      <w:r>
        <w:rPr>
          <w:spacing w:val="-5"/>
        </w:rPr>
        <w:t xml:space="preserve"> </w:t>
      </w:r>
      <w:r>
        <w:t>data</w:t>
      </w:r>
      <w:r>
        <w:rPr>
          <w:spacing w:val="-5"/>
        </w:rPr>
        <w:t xml:space="preserve"> </w:t>
      </w:r>
      <w:r>
        <w:t>is</w:t>
      </w:r>
      <w:r>
        <w:rPr>
          <w:spacing w:val="-4"/>
        </w:rPr>
        <w:t xml:space="preserve"> </w:t>
      </w:r>
      <w:r>
        <w:rPr>
          <w:spacing w:val="-2"/>
        </w:rPr>
        <w:t>retained:</w:t>
      </w:r>
    </w:p>
    <w:p w14:paraId="227A1ADF" w14:textId="77777777" w:rsidR="009029EE" w:rsidRDefault="00000000">
      <w:pPr>
        <w:pStyle w:val="Paragraphedeliste"/>
        <w:numPr>
          <w:ilvl w:val="0"/>
          <w:numId w:val="3"/>
        </w:numPr>
        <w:tabs>
          <w:tab w:val="left" w:pos="786"/>
        </w:tabs>
        <w:spacing w:before="1"/>
        <w:ind w:left="786" w:hanging="359"/>
      </w:pPr>
      <w:r>
        <w:t>For</w:t>
      </w:r>
      <w:r>
        <w:rPr>
          <w:spacing w:val="-6"/>
        </w:rPr>
        <w:t xml:space="preserve"> </w:t>
      </w:r>
      <w:r>
        <w:t>as</w:t>
      </w:r>
      <w:r>
        <w:rPr>
          <w:spacing w:val="-4"/>
        </w:rPr>
        <w:t xml:space="preserve"> </w:t>
      </w:r>
      <w:r>
        <w:t>long</w:t>
      </w:r>
      <w:r>
        <w:rPr>
          <w:spacing w:val="-4"/>
        </w:rPr>
        <w:t xml:space="preserve"> </w:t>
      </w:r>
      <w:r>
        <w:t>as</w:t>
      </w:r>
      <w:r>
        <w:rPr>
          <w:spacing w:val="-4"/>
        </w:rPr>
        <w:t xml:space="preserve"> </w:t>
      </w:r>
      <w:r>
        <w:t>the</w:t>
      </w:r>
      <w:r>
        <w:rPr>
          <w:spacing w:val="-4"/>
        </w:rPr>
        <w:t xml:space="preserve"> </w:t>
      </w:r>
      <w:r>
        <w:t>user</w:t>
      </w:r>
      <w:r>
        <w:rPr>
          <w:spacing w:val="-4"/>
        </w:rPr>
        <w:t xml:space="preserve"> </w:t>
      </w:r>
      <w:r>
        <w:t>account</w:t>
      </w:r>
      <w:r>
        <w:rPr>
          <w:spacing w:val="-4"/>
        </w:rPr>
        <w:t xml:space="preserve"> </w:t>
      </w:r>
      <w:r>
        <w:t>remains</w:t>
      </w:r>
      <w:r>
        <w:rPr>
          <w:spacing w:val="-4"/>
        </w:rPr>
        <w:t xml:space="preserve"> </w:t>
      </w:r>
      <w:r>
        <w:rPr>
          <w:spacing w:val="-2"/>
        </w:rPr>
        <w:t>active</w:t>
      </w:r>
    </w:p>
    <w:p w14:paraId="4165A29F" w14:textId="77777777" w:rsidR="009029EE" w:rsidRDefault="00000000">
      <w:pPr>
        <w:pStyle w:val="Paragraphedeliste"/>
        <w:numPr>
          <w:ilvl w:val="0"/>
          <w:numId w:val="3"/>
        </w:numPr>
        <w:tabs>
          <w:tab w:val="left" w:pos="786"/>
        </w:tabs>
        <w:spacing w:before="203"/>
        <w:ind w:left="786" w:hanging="359"/>
      </w:pPr>
      <w:r>
        <w:t>For</w:t>
      </w:r>
      <w:r>
        <w:rPr>
          <w:spacing w:val="-4"/>
        </w:rPr>
        <w:t xml:space="preserve"> </w:t>
      </w:r>
      <w:r>
        <w:t>up</w:t>
      </w:r>
      <w:r>
        <w:rPr>
          <w:spacing w:val="-4"/>
        </w:rPr>
        <w:t xml:space="preserve"> </w:t>
      </w:r>
      <w:r>
        <w:t>to</w:t>
      </w:r>
      <w:r>
        <w:rPr>
          <w:spacing w:val="-4"/>
        </w:rPr>
        <w:t xml:space="preserve"> </w:t>
      </w:r>
      <w:r w:rsidRPr="00D62F88">
        <w:rPr>
          <w:rFonts w:ascii="Arial" w:hAnsi="Arial"/>
          <w:b/>
          <w:color w:val="000000"/>
        </w:rPr>
        <w:t>[6</w:t>
      </w:r>
      <w:r w:rsidRPr="00D62F88">
        <w:rPr>
          <w:rFonts w:ascii="Arial" w:hAnsi="Arial"/>
          <w:b/>
          <w:color w:val="000000"/>
          <w:spacing w:val="-4"/>
        </w:rPr>
        <w:t xml:space="preserve"> </w:t>
      </w:r>
      <w:r w:rsidRPr="00D62F88">
        <w:rPr>
          <w:rFonts w:ascii="Arial" w:hAnsi="Arial"/>
          <w:b/>
          <w:color w:val="000000"/>
        </w:rPr>
        <w:t>months]</w:t>
      </w:r>
      <w:r>
        <w:rPr>
          <w:rFonts w:ascii="Arial" w:hAnsi="Arial"/>
          <w:b/>
          <w:color w:val="000000"/>
          <w:spacing w:val="-4"/>
        </w:rPr>
        <w:t xml:space="preserve"> </w:t>
      </w:r>
      <w:r>
        <w:rPr>
          <w:color w:val="000000"/>
        </w:rPr>
        <w:t>after</w:t>
      </w:r>
      <w:r>
        <w:rPr>
          <w:color w:val="000000"/>
          <w:spacing w:val="-4"/>
        </w:rPr>
        <w:t xml:space="preserve"> </w:t>
      </w:r>
      <w:r>
        <w:rPr>
          <w:color w:val="000000"/>
        </w:rPr>
        <w:t>account</w:t>
      </w:r>
      <w:r>
        <w:rPr>
          <w:color w:val="000000"/>
          <w:spacing w:val="-4"/>
        </w:rPr>
        <w:t xml:space="preserve"> </w:t>
      </w:r>
      <w:r>
        <w:rPr>
          <w:color w:val="000000"/>
          <w:spacing w:val="-2"/>
        </w:rPr>
        <w:t>inactivity</w:t>
      </w:r>
    </w:p>
    <w:p w14:paraId="731C7DC8" w14:textId="77777777" w:rsidR="009029EE" w:rsidRDefault="00000000">
      <w:pPr>
        <w:pStyle w:val="Paragraphedeliste"/>
        <w:numPr>
          <w:ilvl w:val="0"/>
          <w:numId w:val="3"/>
        </w:numPr>
        <w:tabs>
          <w:tab w:val="left" w:pos="786"/>
        </w:tabs>
        <w:spacing w:before="198"/>
        <w:ind w:left="786" w:hanging="359"/>
      </w:pPr>
      <w:r>
        <w:t>Longer</w:t>
      </w:r>
      <w:r>
        <w:rPr>
          <w:spacing w:val="-9"/>
        </w:rPr>
        <w:t xml:space="preserve"> </w:t>
      </w:r>
      <w:r>
        <w:t>where</w:t>
      </w:r>
      <w:r>
        <w:rPr>
          <w:spacing w:val="-6"/>
        </w:rPr>
        <w:t xml:space="preserve"> </w:t>
      </w:r>
      <w:r>
        <w:t>required</w:t>
      </w:r>
      <w:r>
        <w:rPr>
          <w:spacing w:val="-7"/>
        </w:rPr>
        <w:t xml:space="preserve"> </w:t>
      </w:r>
      <w:r>
        <w:t>by</w:t>
      </w:r>
      <w:r>
        <w:rPr>
          <w:spacing w:val="-6"/>
        </w:rPr>
        <w:t xml:space="preserve"> </w:t>
      </w:r>
      <w:r>
        <w:t>legal,</w:t>
      </w:r>
      <w:r>
        <w:rPr>
          <w:spacing w:val="-6"/>
        </w:rPr>
        <w:t xml:space="preserve"> </w:t>
      </w:r>
      <w:r>
        <w:t>contractual,</w:t>
      </w:r>
      <w:r>
        <w:rPr>
          <w:spacing w:val="-7"/>
        </w:rPr>
        <w:t xml:space="preserve"> </w:t>
      </w:r>
      <w:r>
        <w:t>or</w:t>
      </w:r>
      <w:r>
        <w:rPr>
          <w:spacing w:val="-6"/>
        </w:rPr>
        <w:t xml:space="preserve"> </w:t>
      </w:r>
      <w:r>
        <w:t>regulatory</w:t>
      </w:r>
      <w:r>
        <w:rPr>
          <w:spacing w:val="-6"/>
        </w:rPr>
        <w:t xml:space="preserve"> </w:t>
      </w:r>
      <w:r>
        <w:rPr>
          <w:spacing w:val="-2"/>
        </w:rPr>
        <w:t>obligations</w:t>
      </w:r>
    </w:p>
    <w:p w14:paraId="4F662DFA" w14:textId="4755ECCE" w:rsidR="009029EE" w:rsidRPr="00D62F88" w:rsidRDefault="00000000" w:rsidP="00D62F88">
      <w:pPr>
        <w:pStyle w:val="Corpsdetexte"/>
        <w:spacing w:before="198"/>
        <w:ind w:left="67"/>
      </w:pPr>
      <w:r>
        <w:t>Users</w:t>
      </w:r>
      <w:r>
        <w:rPr>
          <w:spacing w:val="-2"/>
        </w:rPr>
        <w:t xml:space="preserve"> </w:t>
      </w:r>
      <w:r>
        <w:t>may</w:t>
      </w:r>
      <w:r>
        <w:rPr>
          <w:spacing w:val="-2"/>
        </w:rPr>
        <w:t xml:space="preserve"> </w:t>
      </w:r>
      <w:r>
        <w:t>request</w:t>
      </w:r>
      <w:r>
        <w:rPr>
          <w:spacing w:val="-2"/>
        </w:rPr>
        <w:t xml:space="preserve"> </w:t>
      </w:r>
      <w:r>
        <w:t>deletion</w:t>
      </w:r>
      <w:r>
        <w:rPr>
          <w:spacing w:val="-2"/>
        </w:rPr>
        <w:t xml:space="preserve"> </w:t>
      </w:r>
      <w:r>
        <w:t>of</w:t>
      </w:r>
      <w:r>
        <w:rPr>
          <w:spacing w:val="-2"/>
        </w:rPr>
        <w:t xml:space="preserve"> </w:t>
      </w:r>
      <w:r>
        <w:t>their</w:t>
      </w:r>
      <w:r>
        <w:rPr>
          <w:spacing w:val="-2"/>
        </w:rPr>
        <w:t xml:space="preserve"> </w:t>
      </w:r>
      <w:r>
        <w:t>personal</w:t>
      </w:r>
      <w:r>
        <w:rPr>
          <w:spacing w:val="-2"/>
        </w:rPr>
        <w:t xml:space="preserve"> </w:t>
      </w:r>
      <w:r>
        <w:t>data</w:t>
      </w:r>
      <w:r>
        <w:rPr>
          <w:spacing w:val="-2"/>
        </w:rPr>
        <w:t xml:space="preserve"> </w:t>
      </w:r>
      <w:r>
        <w:t>at</w:t>
      </w:r>
      <w:r>
        <w:rPr>
          <w:spacing w:val="-2"/>
        </w:rPr>
        <w:t xml:space="preserve"> </w:t>
      </w:r>
      <w:r>
        <w:t>any</w:t>
      </w:r>
      <w:r>
        <w:rPr>
          <w:spacing w:val="-2"/>
        </w:rPr>
        <w:t xml:space="preserve"> </w:t>
      </w:r>
      <w:r>
        <w:t>time,</w:t>
      </w:r>
      <w:r>
        <w:rPr>
          <w:spacing w:val="-2"/>
        </w:rPr>
        <w:t xml:space="preserve"> </w:t>
      </w:r>
      <w:r>
        <w:t>subject</w:t>
      </w:r>
      <w:r>
        <w:rPr>
          <w:spacing w:val="-2"/>
        </w:rPr>
        <w:t xml:space="preserve"> </w:t>
      </w:r>
      <w:r>
        <w:t>to</w:t>
      </w:r>
      <w:r>
        <w:rPr>
          <w:spacing w:val="-2"/>
        </w:rPr>
        <w:t xml:space="preserve"> </w:t>
      </w:r>
      <w:r>
        <w:t>legal</w:t>
      </w:r>
      <w:r>
        <w:rPr>
          <w:spacing w:val="-2"/>
        </w:rPr>
        <w:t xml:space="preserve"> </w:t>
      </w:r>
      <w:r>
        <w:t xml:space="preserve">retention </w:t>
      </w:r>
      <w:r>
        <w:rPr>
          <w:spacing w:val="-2"/>
        </w:rPr>
        <w:t>requirements.</w:t>
      </w:r>
    </w:p>
    <w:p w14:paraId="1DFEAA09" w14:textId="77777777" w:rsidR="009029EE" w:rsidRDefault="009029EE">
      <w:pPr>
        <w:pStyle w:val="Corpsdetexte"/>
        <w:spacing w:before="37"/>
        <w:rPr>
          <w:sz w:val="32"/>
        </w:rPr>
      </w:pPr>
    </w:p>
    <w:p w14:paraId="4DCDE96B" w14:textId="77777777" w:rsidR="009029EE" w:rsidRDefault="00000000">
      <w:pPr>
        <w:pStyle w:val="Titre3"/>
        <w:numPr>
          <w:ilvl w:val="0"/>
          <w:numId w:val="5"/>
        </w:numPr>
        <w:tabs>
          <w:tab w:val="left" w:pos="422"/>
        </w:tabs>
        <w:ind w:hanging="355"/>
      </w:pPr>
      <w:r>
        <w:rPr>
          <w:color w:val="1A3C6E"/>
        </w:rPr>
        <w:t>Your</w:t>
      </w:r>
      <w:r>
        <w:rPr>
          <w:color w:val="1A3C6E"/>
          <w:spacing w:val="-8"/>
        </w:rPr>
        <w:t xml:space="preserve"> </w:t>
      </w:r>
      <w:r>
        <w:rPr>
          <w:color w:val="1A3C6E"/>
        </w:rPr>
        <w:t>Data</w:t>
      </w:r>
      <w:r>
        <w:rPr>
          <w:color w:val="1A3C6E"/>
          <w:spacing w:val="-7"/>
        </w:rPr>
        <w:t xml:space="preserve"> </w:t>
      </w:r>
      <w:r>
        <w:rPr>
          <w:color w:val="1A3C6E"/>
        </w:rPr>
        <w:t>Subject</w:t>
      </w:r>
      <w:r>
        <w:rPr>
          <w:color w:val="1A3C6E"/>
          <w:spacing w:val="-7"/>
        </w:rPr>
        <w:t xml:space="preserve"> </w:t>
      </w:r>
      <w:r>
        <w:rPr>
          <w:color w:val="1A3C6E"/>
          <w:spacing w:val="-2"/>
        </w:rPr>
        <w:t>Rights</w:t>
      </w:r>
    </w:p>
    <w:p w14:paraId="6F809904"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595008" behindDoc="1" locked="0" layoutInCell="1" allowOverlap="1" wp14:anchorId="0CC315A7" wp14:editId="33224DA8">
                <wp:simplePos x="0" y="0"/>
                <wp:positionH relativeFrom="page">
                  <wp:posOffset>743712</wp:posOffset>
                </wp:positionH>
                <wp:positionV relativeFrom="paragraph">
                  <wp:posOffset>48680</wp:posOffset>
                </wp:positionV>
                <wp:extent cx="607187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3747EB93" id="Graphic 19" o:spid="_x0000_s1026" style="position:absolute;margin-left:58.55pt;margin-top:3.85pt;width:478.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ch1nbicCAAC9BAAADgAAAAAAAAAAAAAAAAAuAgAAZHJzL2Uyb0Rv&#13;&#10;Yy54bWxQSwECLQAUAAYACAAAACEA9mbLNN0AAAANAQAADwAAAAAAAAAAAAAAAACBBAAAZHJzL2Rv&#13;&#10;d25yZXYueG1sUEsFBgAAAAAEAAQA8wAAAIsFAAAAAA==&#13;&#10;" path="m6071616,l,,,9143r6071616,l6071616,xe" fillcolor="#1a3c6e" stroked="f">
                <v:path arrowok="t"/>
                <w10:wrap type="topAndBottom" anchorx="page"/>
              </v:shape>
            </w:pict>
          </mc:Fallback>
        </mc:AlternateContent>
      </w:r>
    </w:p>
    <w:p w14:paraId="0E397054" w14:textId="619CA9D4" w:rsidR="00D62F88" w:rsidRPr="00D62F88" w:rsidRDefault="00000000" w:rsidP="00D62F88">
      <w:pPr>
        <w:pStyle w:val="Corpsdetexte"/>
        <w:spacing w:before="201"/>
        <w:ind w:left="67" w:right="58"/>
        <w:jc w:val="both"/>
      </w:pPr>
      <w:r>
        <w:t xml:space="preserve">Under GDPR, individuals whose personal data we process have the following rights. To exercise any right, contact </w:t>
      </w:r>
      <w:hyperlink r:id="rId13" w:history="1">
        <w:r w:rsidR="00D62F88" w:rsidRPr="007A0A93">
          <w:rPr>
            <w:rStyle w:val="Lienhypertexte"/>
          </w:rPr>
          <w:t>legal@mdbase.eu</w:t>
        </w:r>
      </w:hyperlink>
      <w:r>
        <w:t>. We will respond within 30 days (extendable by a further two months for complex requests).</w:t>
      </w: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2602"/>
        <w:gridCol w:w="6759"/>
      </w:tblGrid>
      <w:tr w:rsidR="009029EE" w14:paraId="4649F016" w14:textId="77777777">
        <w:trPr>
          <w:trHeight w:val="388"/>
        </w:trPr>
        <w:tc>
          <w:tcPr>
            <w:tcW w:w="2602" w:type="dxa"/>
            <w:shd w:val="clear" w:color="auto" w:fill="E8EFF8"/>
          </w:tcPr>
          <w:p w14:paraId="4A9750DD" w14:textId="77777777" w:rsidR="009029EE" w:rsidRDefault="00000000">
            <w:pPr>
              <w:pStyle w:val="TableParagraph"/>
              <w:rPr>
                <w:rFonts w:ascii="Arial"/>
                <w:b/>
                <w:sz w:val="20"/>
              </w:rPr>
            </w:pPr>
            <w:r>
              <w:rPr>
                <w:rFonts w:ascii="Arial"/>
                <w:b/>
                <w:color w:val="1A3C6E"/>
                <w:spacing w:val="-2"/>
                <w:sz w:val="20"/>
              </w:rPr>
              <w:t>Right</w:t>
            </w:r>
          </w:p>
        </w:tc>
        <w:tc>
          <w:tcPr>
            <w:tcW w:w="6759" w:type="dxa"/>
            <w:shd w:val="clear" w:color="auto" w:fill="E8EFF8"/>
          </w:tcPr>
          <w:p w14:paraId="2A06146A" w14:textId="77777777" w:rsidR="009029EE" w:rsidRDefault="00000000">
            <w:pPr>
              <w:pStyle w:val="TableParagraph"/>
              <w:ind w:left="121"/>
              <w:rPr>
                <w:rFonts w:ascii="Arial"/>
                <w:b/>
                <w:sz w:val="20"/>
              </w:rPr>
            </w:pPr>
            <w:r>
              <w:rPr>
                <w:rFonts w:ascii="Arial"/>
                <w:b/>
                <w:color w:val="1A3C6E"/>
                <w:sz w:val="20"/>
              </w:rPr>
              <w:t>What</w:t>
            </w:r>
            <w:r>
              <w:rPr>
                <w:rFonts w:ascii="Arial"/>
                <w:b/>
                <w:color w:val="1A3C6E"/>
                <w:spacing w:val="-4"/>
                <w:sz w:val="20"/>
              </w:rPr>
              <w:t xml:space="preserve"> </w:t>
            </w:r>
            <w:r>
              <w:rPr>
                <w:rFonts w:ascii="Arial"/>
                <w:b/>
                <w:color w:val="1A3C6E"/>
                <w:sz w:val="20"/>
              </w:rPr>
              <w:t>It</w:t>
            </w:r>
            <w:r>
              <w:rPr>
                <w:rFonts w:ascii="Arial"/>
                <w:b/>
                <w:color w:val="1A3C6E"/>
                <w:spacing w:val="-3"/>
                <w:sz w:val="20"/>
              </w:rPr>
              <w:t xml:space="preserve"> </w:t>
            </w:r>
            <w:r>
              <w:rPr>
                <w:rFonts w:ascii="Arial"/>
                <w:b/>
                <w:color w:val="1A3C6E"/>
                <w:spacing w:val="-2"/>
                <w:sz w:val="20"/>
              </w:rPr>
              <w:t>Means</w:t>
            </w:r>
          </w:p>
        </w:tc>
      </w:tr>
      <w:tr w:rsidR="009029EE" w14:paraId="2F8FC957" w14:textId="77777777">
        <w:trPr>
          <w:trHeight w:val="618"/>
        </w:trPr>
        <w:tc>
          <w:tcPr>
            <w:tcW w:w="2602" w:type="dxa"/>
          </w:tcPr>
          <w:p w14:paraId="1D8C6412" w14:textId="77777777" w:rsidR="009029EE" w:rsidRDefault="00000000">
            <w:pPr>
              <w:pStyle w:val="TableParagraph"/>
              <w:rPr>
                <w:rFonts w:ascii="Arial"/>
                <w:b/>
                <w:sz w:val="20"/>
              </w:rPr>
            </w:pPr>
            <w:r>
              <w:rPr>
                <w:rFonts w:ascii="Arial"/>
                <w:b/>
                <w:sz w:val="20"/>
              </w:rPr>
              <w:t>Right</w:t>
            </w:r>
            <w:r>
              <w:rPr>
                <w:rFonts w:ascii="Arial"/>
                <w:b/>
                <w:spacing w:val="-6"/>
                <w:sz w:val="20"/>
              </w:rPr>
              <w:t xml:space="preserve"> </w:t>
            </w:r>
            <w:r>
              <w:rPr>
                <w:rFonts w:ascii="Arial"/>
                <w:b/>
                <w:sz w:val="20"/>
              </w:rPr>
              <w:t>of</w:t>
            </w:r>
            <w:r>
              <w:rPr>
                <w:rFonts w:ascii="Arial"/>
                <w:b/>
                <w:spacing w:val="-5"/>
                <w:sz w:val="20"/>
              </w:rPr>
              <w:t xml:space="preserve"> </w:t>
            </w:r>
            <w:r>
              <w:rPr>
                <w:rFonts w:ascii="Arial"/>
                <w:b/>
                <w:sz w:val="20"/>
              </w:rPr>
              <w:t>Access</w:t>
            </w:r>
            <w:r>
              <w:rPr>
                <w:rFonts w:ascii="Arial"/>
                <w:b/>
                <w:spacing w:val="-5"/>
                <w:sz w:val="20"/>
              </w:rPr>
              <w:t xml:space="preserve"> </w:t>
            </w:r>
            <w:r>
              <w:rPr>
                <w:rFonts w:ascii="Arial"/>
                <w:b/>
                <w:sz w:val="20"/>
              </w:rPr>
              <w:t>(Art.</w:t>
            </w:r>
            <w:r>
              <w:rPr>
                <w:rFonts w:ascii="Arial"/>
                <w:b/>
                <w:spacing w:val="-5"/>
                <w:sz w:val="20"/>
              </w:rPr>
              <w:t xml:space="preserve"> 15)</w:t>
            </w:r>
          </w:p>
        </w:tc>
        <w:tc>
          <w:tcPr>
            <w:tcW w:w="6759" w:type="dxa"/>
          </w:tcPr>
          <w:p w14:paraId="2DE7C57B" w14:textId="77777777" w:rsidR="009029EE" w:rsidRDefault="00000000">
            <w:pPr>
              <w:pStyle w:val="TableParagraph"/>
              <w:ind w:left="121" w:right="187"/>
              <w:rPr>
                <w:sz w:val="20"/>
              </w:rPr>
            </w:pPr>
            <w:r>
              <w:rPr>
                <w:sz w:val="20"/>
              </w:rPr>
              <w:t>Request</w:t>
            </w:r>
            <w:r>
              <w:rPr>
                <w:spacing w:val="-3"/>
                <w:sz w:val="20"/>
              </w:rPr>
              <w:t xml:space="preserve"> </w:t>
            </w:r>
            <w:r>
              <w:rPr>
                <w:sz w:val="20"/>
              </w:rPr>
              <w:t>a</w:t>
            </w:r>
            <w:r>
              <w:rPr>
                <w:spacing w:val="-3"/>
                <w:sz w:val="20"/>
              </w:rPr>
              <w:t xml:space="preserve"> </w:t>
            </w:r>
            <w:r>
              <w:rPr>
                <w:sz w:val="20"/>
              </w:rPr>
              <w:t>copy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personal</w:t>
            </w:r>
            <w:r>
              <w:rPr>
                <w:spacing w:val="-3"/>
                <w:sz w:val="20"/>
              </w:rPr>
              <w:t xml:space="preserve"> </w:t>
            </w:r>
            <w:r>
              <w:rPr>
                <w:sz w:val="20"/>
              </w:rPr>
              <w:t>data</w:t>
            </w:r>
            <w:r>
              <w:rPr>
                <w:spacing w:val="-3"/>
                <w:sz w:val="20"/>
              </w:rPr>
              <w:t xml:space="preserve"> </w:t>
            </w:r>
            <w:r>
              <w:rPr>
                <w:sz w:val="20"/>
              </w:rPr>
              <w:t>we</w:t>
            </w:r>
            <w:r>
              <w:rPr>
                <w:spacing w:val="-3"/>
                <w:sz w:val="20"/>
              </w:rPr>
              <w:t xml:space="preserve"> </w:t>
            </w:r>
            <w:r>
              <w:rPr>
                <w:sz w:val="20"/>
              </w:rPr>
              <w:t>hold</w:t>
            </w:r>
            <w:r>
              <w:rPr>
                <w:spacing w:val="-3"/>
                <w:sz w:val="20"/>
              </w:rPr>
              <w:t xml:space="preserve"> </w:t>
            </w:r>
            <w:r>
              <w:rPr>
                <w:sz w:val="20"/>
              </w:rPr>
              <w:t>about</w:t>
            </w:r>
            <w:r>
              <w:rPr>
                <w:spacing w:val="-3"/>
                <w:sz w:val="20"/>
              </w:rPr>
              <w:t xml:space="preserve"> </w:t>
            </w:r>
            <w:r>
              <w:rPr>
                <w:sz w:val="20"/>
              </w:rPr>
              <w:t>you</w:t>
            </w:r>
            <w:r>
              <w:rPr>
                <w:spacing w:val="-3"/>
                <w:sz w:val="20"/>
              </w:rPr>
              <w:t xml:space="preserve"> </w:t>
            </w:r>
            <w:r>
              <w:rPr>
                <w:sz w:val="20"/>
              </w:rPr>
              <w:t>and</w:t>
            </w:r>
            <w:r>
              <w:rPr>
                <w:spacing w:val="-3"/>
                <w:sz w:val="20"/>
              </w:rPr>
              <w:t xml:space="preserve"> </w:t>
            </w:r>
            <w:r>
              <w:rPr>
                <w:sz w:val="20"/>
              </w:rPr>
              <w:t>details</w:t>
            </w:r>
            <w:r>
              <w:rPr>
                <w:spacing w:val="-3"/>
                <w:sz w:val="20"/>
              </w:rPr>
              <w:t xml:space="preserve"> </w:t>
            </w:r>
            <w:r>
              <w:rPr>
                <w:sz w:val="20"/>
              </w:rPr>
              <w:t>of how it is processed.</w:t>
            </w:r>
          </w:p>
        </w:tc>
      </w:tr>
      <w:tr w:rsidR="009029EE" w14:paraId="6EFB7F6B" w14:textId="77777777">
        <w:trPr>
          <w:trHeight w:val="614"/>
        </w:trPr>
        <w:tc>
          <w:tcPr>
            <w:tcW w:w="2602" w:type="dxa"/>
          </w:tcPr>
          <w:p w14:paraId="3A2BD749" w14:textId="77777777" w:rsidR="009029EE" w:rsidRDefault="00000000">
            <w:pPr>
              <w:pStyle w:val="TableParagraph"/>
              <w:ind w:right="234"/>
              <w:rPr>
                <w:rFonts w:ascii="Arial"/>
                <w:b/>
                <w:sz w:val="20"/>
              </w:rPr>
            </w:pPr>
            <w:r>
              <w:rPr>
                <w:rFonts w:ascii="Arial"/>
                <w:b/>
                <w:sz w:val="20"/>
              </w:rPr>
              <w:t>Right</w:t>
            </w:r>
            <w:r>
              <w:rPr>
                <w:rFonts w:ascii="Arial"/>
                <w:b/>
                <w:spacing w:val="-14"/>
                <w:sz w:val="20"/>
              </w:rPr>
              <w:t xml:space="preserve"> </w:t>
            </w:r>
            <w:r>
              <w:rPr>
                <w:rFonts w:ascii="Arial"/>
                <w:b/>
                <w:sz w:val="20"/>
              </w:rPr>
              <w:t>to</w:t>
            </w:r>
            <w:r>
              <w:rPr>
                <w:rFonts w:ascii="Arial"/>
                <w:b/>
                <w:spacing w:val="-14"/>
                <w:sz w:val="20"/>
              </w:rPr>
              <w:t xml:space="preserve"> </w:t>
            </w:r>
            <w:r>
              <w:rPr>
                <w:rFonts w:ascii="Arial"/>
                <w:b/>
                <w:sz w:val="20"/>
              </w:rPr>
              <w:t>Rectification (Art. 16)</w:t>
            </w:r>
          </w:p>
        </w:tc>
        <w:tc>
          <w:tcPr>
            <w:tcW w:w="6759" w:type="dxa"/>
          </w:tcPr>
          <w:p w14:paraId="3EEEECB4" w14:textId="77777777" w:rsidR="009029EE" w:rsidRDefault="00000000">
            <w:pPr>
              <w:pStyle w:val="TableParagraph"/>
              <w:ind w:left="121"/>
              <w:rPr>
                <w:sz w:val="20"/>
              </w:rPr>
            </w:pPr>
            <w:r>
              <w:rPr>
                <w:sz w:val="20"/>
              </w:rPr>
              <w:t>Ask</w:t>
            </w:r>
            <w:r>
              <w:rPr>
                <w:spacing w:val="-6"/>
                <w:sz w:val="20"/>
              </w:rPr>
              <w:t xml:space="preserve"> </w:t>
            </w:r>
            <w:r>
              <w:rPr>
                <w:sz w:val="20"/>
              </w:rPr>
              <w:t>us</w:t>
            </w:r>
            <w:r>
              <w:rPr>
                <w:spacing w:val="-6"/>
                <w:sz w:val="20"/>
              </w:rPr>
              <w:t xml:space="preserve"> </w:t>
            </w:r>
            <w:r>
              <w:rPr>
                <w:sz w:val="20"/>
              </w:rPr>
              <w:t>to</w:t>
            </w:r>
            <w:r>
              <w:rPr>
                <w:spacing w:val="-6"/>
                <w:sz w:val="20"/>
              </w:rPr>
              <w:t xml:space="preserve"> </w:t>
            </w:r>
            <w:r>
              <w:rPr>
                <w:sz w:val="20"/>
              </w:rPr>
              <w:t>correct</w:t>
            </w:r>
            <w:r>
              <w:rPr>
                <w:spacing w:val="-5"/>
                <w:sz w:val="20"/>
              </w:rPr>
              <w:t xml:space="preserve"> </w:t>
            </w:r>
            <w:r>
              <w:rPr>
                <w:sz w:val="20"/>
              </w:rPr>
              <w:t>inaccurate</w:t>
            </w:r>
            <w:r>
              <w:rPr>
                <w:spacing w:val="-6"/>
                <w:sz w:val="20"/>
              </w:rPr>
              <w:t xml:space="preserve"> </w:t>
            </w:r>
            <w:r>
              <w:rPr>
                <w:sz w:val="20"/>
              </w:rPr>
              <w:t>or</w:t>
            </w:r>
            <w:r>
              <w:rPr>
                <w:spacing w:val="-6"/>
                <w:sz w:val="20"/>
              </w:rPr>
              <w:t xml:space="preserve"> </w:t>
            </w:r>
            <w:r>
              <w:rPr>
                <w:sz w:val="20"/>
              </w:rPr>
              <w:t>incomplete</w:t>
            </w:r>
            <w:r>
              <w:rPr>
                <w:spacing w:val="-6"/>
                <w:sz w:val="20"/>
              </w:rPr>
              <w:t xml:space="preserve"> </w:t>
            </w:r>
            <w:r>
              <w:rPr>
                <w:sz w:val="20"/>
              </w:rPr>
              <w:t>personal</w:t>
            </w:r>
            <w:r>
              <w:rPr>
                <w:spacing w:val="-5"/>
                <w:sz w:val="20"/>
              </w:rPr>
              <w:t xml:space="preserve"> </w:t>
            </w:r>
            <w:r>
              <w:rPr>
                <w:spacing w:val="-2"/>
                <w:sz w:val="20"/>
              </w:rPr>
              <w:t>data.</w:t>
            </w:r>
          </w:p>
        </w:tc>
      </w:tr>
      <w:tr w:rsidR="009029EE" w14:paraId="22BAE4D7" w14:textId="77777777">
        <w:trPr>
          <w:trHeight w:val="618"/>
        </w:trPr>
        <w:tc>
          <w:tcPr>
            <w:tcW w:w="2602" w:type="dxa"/>
          </w:tcPr>
          <w:p w14:paraId="41541765" w14:textId="77777777" w:rsidR="009029EE" w:rsidRDefault="00000000">
            <w:pPr>
              <w:pStyle w:val="TableParagraph"/>
              <w:ind w:right="234"/>
              <w:rPr>
                <w:rFonts w:ascii="Arial"/>
                <w:b/>
                <w:sz w:val="20"/>
              </w:rPr>
            </w:pPr>
            <w:r>
              <w:rPr>
                <w:rFonts w:ascii="Arial"/>
                <w:b/>
                <w:sz w:val="20"/>
              </w:rPr>
              <w:t>Right</w:t>
            </w:r>
            <w:r>
              <w:rPr>
                <w:rFonts w:ascii="Arial"/>
                <w:b/>
                <w:spacing w:val="-13"/>
                <w:sz w:val="20"/>
              </w:rPr>
              <w:t xml:space="preserve"> </w:t>
            </w:r>
            <w:r>
              <w:rPr>
                <w:rFonts w:ascii="Arial"/>
                <w:b/>
                <w:sz w:val="20"/>
              </w:rPr>
              <w:t>to</w:t>
            </w:r>
            <w:r>
              <w:rPr>
                <w:rFonts w:ascii="Arial"/>
                <w:b/>
                <w:spacing w:val="-13"/>
                <w:sz w:val="20"/>
              </w:rPr>
              <w:t xml:space="preserve"> </w:t>
            </w:r>
            <w:r>
              <w:rPr>
                <w:rFonts w:ascii="Arial"/>
                <w:b/>
                <w:sz w:val="20"/>
              </w:rPr>
              <w:t>Erasure</w:t>
            </w:r>
            <w:r>
              <w:rPr>
                <w:rFonts w:ascii="Arial"/>
                <w:b/>
                <w:spacing w:val="-13"/>
                <w:sz w:val="20"/>
              </w:rPr>
              <w:t xml:space="preserve"> </w:t>
            </w:r>
            <w:r>
              <w:rPr>
                <w:rFonts w:ascii="Arial"/>
                <w:b/>
                <w:sz w:val="20"/>
              </w:rPr>
              <w:t xml:space="preserve">(Art. </w:t>
            </w:r>
            <w:r>
              <w:rPr>
                <w:rFonts w:ascii="Arial"/>
                <w:b/>
                <w:spacing w:val="-4"/>
                <w:sz w:val="20"/>
              </w:rPr>
              <w:t>17)</w:t>
            </w:r>
          </w:p>
        </w:tc>
        <w:tc>
          <w:tcPr>
            <w:tcW w:w="6759" w:type="dxa"/>
          </w:tcPr>
          <w:p w14:paraId="52124A58" w14:textId="77777777" w:rsidR="009029EE" w:rsidRDefault="00000000">
            <w:pPr>
              <w:pStyle w:val="TableParagraph"/>
              <w:ind w:left="121"/>
              <w:rPr>
                <w:sz w:val="20"/>
              </w:rPr>
            </w:pPr>
            <w:r>
              <w:rPr>
                <w:sz w:val="20"/>
              </w:rPr>
              <w:t>Request</w:t>
            </w:r>
            <w:r>
              <w:rPr>
                <w:spacing w:val="-4"/>
                <w:sz w:val="20"/>
              </w:rPr>
              <w:t xml:space="preserve"> </w:t>
            </w:r>
            <w:r>
              <w:rPr>
                <w:sz w:val="20"/>
              </w:rPr>
              <w:t>deletion</w:t>
            </w:r>
            <w:r>
              <w:rPr>
                <w:spacing w:val="-4"/>
                <w:sz w:val="20"/>
              </w:rPr>
              <w:t xml:space="preserve"> </w:t>
            </w:r>
            <w:r>
              <w:rPr>
                <w:sz w:val="20"/>
              </w:rPr>
              <w:t>of</w:t>
            </w:r>
            <w:r>
              <w:rPr>
                <w:spacing w:val="-4"/>
                <w:sz w:val="20"/>
              </w:rPr>
              <w:t xml:space="preserve"> </w:t>
            </w:r>
            <w:r>
              <w:rPr>
                <w:sz w:val="20"/>
              </w:rPr>
              <w:t>your</w:t>
            </w:r>
            <w:r>
              <w:rPr>
                <w:spacing w:val="-4"/>
                <w:sz w:val="20"/>
              </w:rPr>
              <w:t xml:space="preserve"> </w:t>
            </w:r>
            <w:r>
              <w:rPr>
                <w:sz w:val="20"/>
              </w:rPr>
              <w:t>data</w:t>
            </w:r>
            <w:r>
              <w:rPr>
                <w:spacing w:val="-4"/>
                <w:sz w:val="20"/>
              </w:rPr>
              <w:t xml:space="preserve"> </w:t>
            </w:r>
            <w:r>
              <w:rPr>
                <w:sz w:val="20"/>
              </w:rPr>
              <w:t>where</w:t>
            </w:r>
            <w:r>
              <w:rPr>
                <w:spacing w:val="-4"/>
                <w:sz w:val="20"/>
              </w:rPr>
              <w:t xml:space="preserve"> </w:t>
            </w:r>
            <w:r>
              <w:rPr>
                <w:sz w:val="20"/>
              </w:rPr>
              <w:t>there</w:t>
            </w:r>
            <w:r>
              <w:rPr>
                <w:spacing w:val="-4"/>
                <w:sz w:val="20"/>
              </w:rPr>
              <w:t xml:space="preserve"> </w:t>
            </w:r>
            <w:r>
              <w:rPr>
                <w:sz w:val="20"/>
              </w:rPr>
              <w:t>is</w:t>
            </w:r>
            <w:r>
              <w:rPr>
                <w:spacing w:val="-4"/>
                <w:sz w:val="20"/>
              </w:rPr>
              <w:t xml:space="preserve"> </w:t>
            </w:r>
            <w:r>
              <w:rPr>
                <w:sz w:val="20"/>
              </w:rPr>
              <w:t>no</w:t>
            </w:r>
            <w:r>
              <w:rPr>
                <w:spacing w:val="-4"/>
                <w:sz w:val="20"/>
              </w:rPr>
              <w:t xml:space="preserve"> </w:t>
            </w:r>
            <w:r>
              <w:rPr>
                <w:sz w:val="20"/>
              </w:rPr>
              <w:t>compelling</w:t>
            </w:r>
            <w:r>
              <w:rPr>
                <w:spacing w:val="-4"/>
                <w:sz w:val="20"/>
              </w:rPr>
              <w:t xml:space="preserve"> </w:t>
            </w:r>
            <w:r>
              <w:rPr>
                <w:sz w:val="20"/>
              </w:rPr>
              <w:t>reason</w:t>
            </w:r>
            <w:r>
              <w:rPr>
                <w:spacing w:val="-4"/>
                <w:sz w:val="20"/>
              </w:rPr>
              <w:t xml:space="preserve"> </w:t>
            </w:r>
            <w:r>
              <w:rPr>
                <w:sz w:val="20"/>
              </w:rPr>
              <w:t>for continued processing.</w:t>
            </w:r>
          </w:p>
        </w:tc>
      </w:tr>
      <w:tr w:rsidR="009029EE" w14:paraId="68F16BC9" w14:textId="77777777">
        <w:trPr>
          <w:trHeight w:val="614"/>
        </w:trPr>
        <w:tc>
          <w:tcPr>
            <w:tcW w:w="2602" w:type="dxa"/>
          </w:tcPr>
          <w:p w14:paraId="76E9E1E5" w14:textId="77777777" w:rsidR="009029EE" w:rsidRDefault="00000000">
            <w:pPr>
              <w:pStyle w:val="TableParagraph"/>
              <w:rPr>
                <w:rFonts w:ascii="Arial"/>
                <w:b/>
                <w:sz w:val="20"/>
              </w:rPr>
            </w:pPr>
            <w:r>
              <w:rPr>
                <w:rFonts w:ascii="Arial"/>
                <w:b/>
                <w:sz w:val="20"/>
              </w:rPr>
              <w:t>Right</w:t>
            </w:r>
            <w:r>
              <w:rPr>
                <w:rFonts w:ascii="Arial"/>
                <w:b/>
                <w:spacing w:val="-13"/>
                <w:sz w:val="20"/>
              </w:rPr>
              <w:t xml:space="preserve"> </w:t>
            </w:r>
            <w:r>
              <w:rPr>
                <w:rFonts w:ascii="Arial"/>
                <w:b/>
                <w:sz w:val="20"/>
              </w:rPr>
              <w:t>to</w:t>
            </w:r>
            <w:r>
              <w:rPr>
                <w:rFonts w:ascii="Arial"/>
                <w:b/>
                <w:spacing w:val="-13"/>
                <w:sz w:val="20"/>
              </w:rPr>
              <w:t xml:space="preserve"> </w:t>
            </w:r>
            <w:r>
              <w:rPr>
                <w:rFonts w:ascii="Arial"/>
                <w:b/>
                <w:sz w:val="20"/>
              </w:rPr>
              <w:t>Restriction</w:t>
            </w:r>
            <w:r>
              <w:rPr>
                <w:rFonts w:ascii="Arial"/>
                <w:b/>
                <w:spacing w:val="-13"/>
                <w:sz w:val="20"/>
              </w:rPr>
              <w:t xml:space="preserve"> </w:t>
            </w:r>
            <w:r>
              <w:rPr>
                <w:rFonts w:ascii="Arial"/>
                <w:b/>
                <w:sz w:val="20"/>
              </w:rPr>
              <w:t xml:space="preserve">(Art. </w:t>
            </w:r>
            <w:r>
              <w:rPr>
                <w:rFonts w:ascii="Arial"/>
                <w:b/>
                <w:spacing w:val="-4"/>
                <w:sz w:val="20"/>
              </w:rPr>
              <w:t>18)</w:t>
            </w:r>
          </w:p>
        </w:tc>
        <w:tc>
          <w:tcPr>
            <w:tcW w:w="6759" w:type="dxa"/>
          </w:tcPr>
          <w:p w14:paraId="058C0D93" w14:textId="77777777" w:rsidR="009029EE" w:rsidRDefault="00000000">
            <w:pPr>
              <w:pStyle w:val="TableParagraph"/>
              <w:ind w:left="121" w:right="187"/>
              <w:rPr>
                <w:sz w:val="20"/>
              </w:rPr>
            </w:pPr>
            <w:r>
              <w:rPr>
                <w:sz w:val="20"/>
              </w:rPr>
              <w:t>Ask</w:t>
            </w:r>
            <w:r>
              <w:rPr>
                <w:spacing w:val="-4"/>
                <w:sz w:val="20"/>
              </w:rPr>
              <w:t xml:space="preserve"> </w:t>
            </w:r>
            <w:r>
              <w:rPr>
                <w:sz w:val="20"/>
              </w:rPr>
              <w:t>us</w:t>
            </w:r>
            <w:r>
              <w:rPr>
                <w:spacing w:val="-4"/>
                <w:sz w:val="20"/>
              </w:rPr>
              <w:t xml:space="preserve"> </w:t>
            </w:r>
            <w:r>
              <w:rPr>
                <w:sz w:val="20"/>
              </w:rPr>
              <w:t>to</w:t>
            </w:r>
            <w:r>
              <w:rPr>
                <w:spacing w:val="-4"/>
                <w:sz w:val="20"/>
              </w:rPr>
              <w:t xml:space="preserve"> </w:t>
            </w:r>
            <w:r>
              <w:rPr>
                <w:sz w:val="20"/>
              </w:rPr>
              <w:t>pause</w:t>
            </w:r>
            <w:r>
              <w:rPr>
                <w:spacing w:val="-4"/>
                <w:sz w:val="20"/>
              </w:rPr>
              <w:t xml:space="preserve"> </w:t>
            </w:r>
            <w:r>
              <w:rPr>
                <w:sz w:val="20"/>
              </w:rPr>
              <w:t>processing</w:t>
            </w:r>
            <w:r>
              <w:rPr>
                <w:spacing w:val="-4"/>
                <w:sz w:val="20"/>
              </w:rPr>
              <w:t xml:space="preserve"> </w:t>
            </w:r>
            <w:r>
              <w:rPr>
                <w:sz w:val="20"/>
              </w:rPr>
              <w:t>of</w:t>
            </w:r>
            <w:r>
              <w:rPr>
                <w:spacing w:val="-4"/>
                <w:sz w:val="20"/>
              </w:rPr>
              <w:t xml:space="preserve"> </w:t>
            </w:r>
            <w:r>
              <w:rPr>
                <w:sz w:val="20"/>
              </w:rPr>
              <w:t>your</w:t>
            </w:r>
            <w:r>
              <w:rPr>
                <w:spacing w:val="-4"/>
                <w:sz w:val="20"/>
              </w:rPr>
              <w:t xml:space="preserve"> </w:t>
            </w:r>
            <w:r>
              <w:rPr>
                <w:sz w:val="20"/>
              </w:rPr>
              <w:t>data</w:t>
            </w:r>
            <w:r>
              <w:rPr>
                <w:spacing w:val="-4"/>
                <w:sz w:val="20"/>
              </w:rPr>
              <w:t xml:space="preserve"> </w:t>
            </w:r>
            <w:r>
              <w:rPr>
                <w:sz w:val="20"/>
              </w:rPr>
              <w:t>in</w:t>
            </w:r>
            <w:r>
              <w:rPr>
                <w:spacing w:val="-4"/>
                <w:sz w:val="20"/>
              </w:rPr>
              <w:t xml:space="preserve"> </w:t>
            </w:r>
            <w:r>
              <w:rPr>
                <w:sz w:val="20"/>
              </w:rPr>
              <w:t>certain</w:t>
            </w:r>
            <w:r>
              <w:rPr>
                <w:spacing w:val="-4"/>
                <w:sz w:val="20"/>
              </w:rPr>
              <w:t xml:space="preserve"> </w:t>
            </w:r>
            <w:r>
              <w:rPr>
                <w:sz w:val="20"/>
              </w:rPr>
              <w:t>circumstances,</w:t>
            </w:r>
            <w:r>
              <w:rPr>
                <w:spacing w:val="-4"/>
                <w:sz w:val="20"/>
              </w:rPr>
              <w:t xml:space="preserve"> </w:t>
            </w:r>
            <w:r>
              <w:rPr>
                <w:sz w:val="20"/>
              </w:rPr>
              <w:t>e.g. while accuracy is contested.</w:t>
            </w:r>
          </w:p>
        </w:tc>
      </w:tr>
      <w:tr w:rsidR="009029EE" w14:paraId="2FAD7119" w14:textId="77777777">
        <w:trPr>
          <w:trHeight w:val="614"/>
        </w:trPr>
        <w:tc>
          <w:tcPr>
            <w:tcW w:w="2602" w:type="dxa"/>
          </w:tcPr>
          <w:p w14:paraId="10C0DE61" w14:textId="77777777" w:rsidR="009029EE" w:rsidRDefault="00000000">
            <w:pPr>
              <w:pStyle w:val="TableParagraph"/>
              <w:rPr>
                <w:rFonts w:ascii="Arial"/>
                <w:b/>
                <w:sz w:val="20"/>
              </w:rPr>
            </w:pPr>
            <w:r>
              <w:rPr>
                <w:rFonts w:ascii="Arial"/>
                <w:b/>
                <w:sz w:val="20"/>
              </w:rPr>
              <w:t>Right</w:t>
            </w:r>
            <w:r>
              <w:rPr>
                <w:rFonts w:ascii="Arial"/>
                <w:b/>
                <w:spacing w:val="-6"/>
                <w:sz w:val="20"/>
              </w:rPr>
              <w:t xml:space="preserve"> </w:t>
            </w:r>
            <w:r>
              <w:rPr>
                <w:rFonts w:ascii="Arial"/>
                <w:b/>
                <w:sz w:val="20"/>
              </w:rPr>
              <w:t>to</w:t>
            </w:r>
            <w:r>
              <w:rPr>
                <w:rFonts w:ascii="Arial"/>
                <w:b/>
                <w:spacing w:val="-5"/>
                <w:sz w:val="20"/>
              </w:rPr>
              <w:t xml:space="preserve"> </w:t>
            </w:r>
            <w:r>
              <w:rPr>
                <w:rFonts w:ascii="Arial"/>
                <w:b/>
                <w:sz w:val="20"/>
              </w:rPr>
              <w:t>Object</w:t>
            </w:r>
            <w:r>
              <w:rPr>
                <w:rFonts w:ascii="Arial"/>
                <w:b/>
                <w:spacing w:val="-5"/>
                <w:sz w:val="20"/>
              </w:rPr>
              <w:t xml:space="preserve"> </w:t>
            </w:r>
            <w:r>
              <w:rPr>
                <w:rFonts w:ascii="Arial"/>
                <w:b/>
                <w:sz w:val="20"/>
              </w:rPr>
              <w:t>(Art.</w:t>
            </w:r>
            <w:r>
              <w:rPr>
                <w:rFonts w:ascii="Arial"/>
                <w:b/>
                <w:spacing w:val="-5"/>
                <w:sz w:val="20"/>
              </w:rPr>
              <w:t xml:space="preserve"> 21)</w:t>
            </w:r>
          </w:p>
        </w:tc>
        <w:tc>
          <w:tcPr>
            <w:tcW w:w="6759" w:type="dxa"/>
          </w:tcPr>
          <w:p w14:paraId="521FF957" w14:textId="77777777" w:rsidR="009029EE" w:rsidRDefault="00000000">
            <w:pPr>
              <w:pStyle w:val="TableParagraph"/>
              <w:ind w:left="121"/>
              <w:rPr>
                <w:sz w:val="20"/>
              </w:rPr>
            </w:pPr>
            <w:r>
              <w:rPr>
                <w:sz w:val="20"/>
              </w:rPr>
              <w:t>Object</w:t>
            </w:r>
            <w:r>
              <w:rPr>
                <w:spacing w:val="-5"/>
                <w:sz w:val="20"/>
              </w:rPr>
              <w:t xml:space="preserve"> </w:t>
            </w:r>
            <w:r>
              <w:rPr>
                <w:sz w:val="20"/>
              </w:rPr>
              <w:t>to</w:t>
            </w:r>
            <w:r>
              <w:rPr>
                <w:spacing w:val="-5"/>
                <w:sz w:val="20"/>
              </w:rPr>
              <w:t xml:space="preserve"> </w:t>
            </w:r>
            <w:r>
              <w:rPr>
                <w:sz w:val="20"/>
              </w:rPr>
              <w:t>processing</w:t>
            </w:r>
            <w:r>
              <w:rPr>
                <w:spacing w:val="-5"/>
                <w:sz w:val="20"/>
              </w:rPr>
              <w:t xml:space="preserve"> </w:t>
            </w:r>
            <w:r>
              <w:rPr>
                <w:sz w:val="20"/>
              </w:rPr>
              <w:t>based</w:t>
            </w:r>
            <w:r>
              <w:rPr>
                <w:spacing w:val="-5"/>
                <w:sz w:val="20"/>
              </w:rPr>
              <w:t xml:space="preserve"> </w:t>
            </w:r>
            <w:r>
              <w:rPr>
                <w:sz w:val="20"/>
              </w:rPr>
              <w:t>on</w:t>
            </w:r>
            <w:r>
              <w:rPr>
                <w:spacing w:val="-5"/>
                <w:sz w:val="20"/>
              </w:rPr>
              <w:t xml:space="preserve"> </w:t>
            </w:r>
            <w:r>
              <w:rPr>
                <w:sz w:val="20"/>
              </w:rPr>
              <w:t>legitimate</w:t>
            </w:r>
            <w:r>
              <w:rPr>
                <w:spacing w:val="-5"/>
                <w:sz w:val="20"/>
              </w:rPr>
              <w:t xml:space="preserve"> </w:t>
            </w:r>
            <w:r>
              <w:rPr>
                <w:sz w:val="20"/>
              </w:rPr>
              <w:t>interests,</w:t>
            </w:r>
            <w:r>
              <w:rPr>
                <w:spacing w:val="-5"/>
                <w:sz w:val="20"/>
              </w:rPr>
              <w:t xml:space="preserve"> </w:t>
            </w:r>
            <w:r>
              <w:rPr>
                <w:sz w:val="20"/>
              </w:rPr>
              <w:t>including</w:t>
            </w:r>
            <w:r>
              <w:rPr>
                <w:spacing w:val="-5"/>
                <w:sz w:val="20"/>
              </w:rPr>
              <w:t xml:space="preserve"> </w:t>
            </w:r>
            <w:r>
              <w:rPr>
                <w:sz w:val="20"/>
              </w:rPr>
              <w:t>profiling.</w:t>
            </w:r>
            <w:r>
              <w:rPr>
                <w:spacing w:val="-5"/>
                <w:sz w:val="20"/>
              </w:rPr>
              <w:t xml:space="preserve"> </w:t>
            </w:r>
            <w:r>
              <w:rPr>
                <w:sz w:val="20"/>
              </w:rPr>
              <w:t>We will cease processing unless compelling legitimate grounds exist.</w:t>
            </w:r>
          </w:p>
        </w:tc>
      </w:tr>
    </w:tbl>
    <w:p w14:paraId="2BD8948A" w14:textId="77777777" w:rsidR="009029EE" w:rsidRDefault="009029EE">
      <w:pPr>
        <w:pStyle w:val="TableParagraph"/>
        <w:rPr>
          <w:sz w:val="20"/>
        </w:rPr>
        <w:sectPr w:rsidR="009029EE">
          <w:pgSz w:w="11910" w:h="16840"/>
          <w:pgMar w:top="1100" w:right="1133" w:bottom="840" w:left="1133" w:header="713" w:footer="656" w:gutter="0"/>
          <w:cols w:space="720"/>
        </w:sectPr>
      </w:pPr>
    </w:p>
    <w:p w14:paraId="2EC73E69" w14:textId="77777777" w:rsidR="009029EE" w:rsidRDefault="009029EE">
      <w:pPr>
        <w:pStyle w:val="Corpsdetexte"/>
        <w:spacing w:before="3"/>
        <w:rPr>
          <w:sz w:val="7"/>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2602"/>
        <w:gridCol w:w="6759"/>
      </w:tblGrid>
      <w:tr w:rsidR="009029EE" w14:paraId="68B28AC3" w14:textId="77777777">
        <w:trPr>
          <w:trHeight w:val="618"/>
        </w:trPr>
        <w:tc>
          <w:tcPr>
            <w:tcW w:w="2602" w:type="dxa"/>
          </w:tcPr>
          <w:p w14:paraId="2CB2188A" w14:textId="77777777" w:rsidR="009029EE" w:rsidRDefault="00000000">
            <w:pPr>
              <w:pStyle w:val="TableParagraph"/>
              <w:rPr>
                <w:rFonts w:ascii="Arial"/>
                <w:b/>
                <w:sz w:val="20"/>
              </w:rPr>
            </w:pPr>
            <w:r>
              <w:rPr>
                <w:rFonts w:ascii="Arial"/>
                <w:b/>
                <w:sz w:val="20"/>
              </w:rPr>
              <w:t>Right</w:t>
            </w:r>
            <w:r>
              <w:rPr>
                <w:rFonts w:ascii="Arial"/>
                <w:b/>
                <w:spacing w:val="-2"/>
                <w:sz w:val="20"/>
              </w:rPr>
              <w:t xml:space="preserve"> </w:t>
            </w:r>
            <w:r>
              <w:rPr>
                <w:rFonts w:ascii="Arial"/>
                <w:b/>
                <w:sz w:val="20"/>
              </w:rPr>
              <w:t>to</w:t>
            </w:r>
            <w:r>
              <w:rPr>
                <w:rFonts w:ascii="Arial"/>
                <w:b/>
                <w:spacing w:val="-2"/>
                <w:sz w:val="20"/>
              </w:rPr>
              <w:t xml:space="preserve"> </w:t>
            </w:r>
            <w:r>
              <w:rPr>
                <w:rFonts w:ascii="Arial"/>
                <w:b/>
                <w:sz w:val="20"/>
              </w:rPr>
              <w:t>Withdraw Consent</w:t>
            </w:r>
            <w:r>
              <w:rPr>
                <w:rFonts w:ascii="Arial"/>
                <w:b/>
                <w:spacing w:val="-7"/>
                <w:sz w:val="20"/>
              </w:rPr>
              <w:t xml:space="preserve"> </w:t>
            </w:r>
            <w:r>
              <w:rPr>
                <w:rFonts w:ascii="Arial"/>
                <w:b/>
                <w:sz w:val="20"/>
              </w:rPr>
              <w:t>(Art.</w:t>
            </w:r>
            <w:r>
              <w:rPr>
                <w:rFonts w:ascii="Arial"/>
                <w:b/>
                <w:spacing w:val="-7"/>
                <w:sz w:val="20"/>
              </w:rPr>
              <w:t xml:space="preserve"> </w:t>
            </w:r>
            <w:r>
              <w:rPr>
                <w:rFonts w:ascii="Arial"/>
                <w:b/>
                <w:spacing w:val="-2"/>
                <w:sz w:val="20"/>
              </w:rPr>
              <w:t>7(3))</w:t>
            </w:r>
          </w:p>
        </w:tc>
        <w:tc>
          <w:tcPr>
            <w:tcW w:w="6759" w:type="dxa"/>
          </w:tcPr>
          <w:p w14:paraId="47642A2B" w14:textId="77777777" w:rsidR="009029EE" w:rsidRDefault="00000000">
            <w:pPr>
              <w:pStyle w:val="TableParagraph"/>
              <w:ind w:left="121"/>
              <w:rPr>
                <w:sz w:val="20"/>
              </w:rPr>
            </w:pPr>
            <w:r>
              <w:rPr>
                <w:sz w:val="20"/>
              </w:rPr>
              <w:t>Withdraw</w:t>
            </w:r>
            <w:r>
              <w:rPr>
                <w:spacing w:val="-5"/>
                <w:sz w:val="20"/>
              </w:rPr>
              <w:t xml:space="preserve"> </w:t>
            </w:r>
            <w:r>
              <w:rPr>
                <w:sz w:val="20"/>
              </w:rPr>
              <w:t>consent</w:t>
            </w:r>
            <w:r>
              <w:rPr>
                <w:spacing w:val="-4"/>
                <w:sz w:val="20"/>
              </w:rPr>
              <w:t xml:space="preserve"> </w:t>
            </w:r>
            <w:r>
              <w:rPr>
                <w:sz w:val="20"/>
              </w:rPr>
              <w:t>at</w:t>
            </w:r>
            <w:r>
              <w:rPr>
                <w:spacing w:val="-4"/>
                <w:sz w:val="20"/>
              </w:rPr>
              <w:t xml:space="preserve"> </w:t>
            </w:r>
            <w:r>
              <w:rPr>
                <w:sz w:val="20"/>
              </w:rPr>
              <w:t>any</w:t>
            </w:r>
            <w:r>
              <w:rPr>
                <w:spacing w:val="-4"/>
                <w:sz w:val="20"/>
              </w:rPr>
              <w:t xml:space="preserve"> </w:t>
            </w:r>
            <w:r>
              <w:rPr>
                <w:sz w:val="20"/>
              </w:rPr>
              <w:t>time</w:t>
            </w:r>
            <w:r>
              <w:rPr>
                <w:spacing w:val="-4"/>
                <w:sz w:val="20"/>
              </w:rPr>
              <w:t xml:space="preserve"> </w:t>
            </w:r>
            <w:r>
              <w:rPr>
                <w:sz w:val="20"/>
              </w:rPr>
              <w:t>where</w:t>
            </w:r>
            <w:r>
              <w:rPr>
                <w:spacing w:val="-4"/>
                <w:sz w:val="20"/>
              </w:rPr>
              <w:t xml:space="preserve"> </w:t>
            </w:r>
            <w:r>
              <w:rPr>
                <w:sz w:val="20"/>
              </w:rPr>
              <w:t>processing</w:t>
            </w:r>
            <w:r>
              <w:rPr>
                <w:spacing w:val="-4"/>
                <w:sz w:val="20"/>
              </w:rPr>
              <w:t xml:space="preserve"> </w:t>
            </w:r>
            <w:r>
              <w:rPr>
                <w:sz w:val="20"/>
              </w:rPr>
              <w:t>is</w:t>
            </w:r>
            <w:r>
              <w:rPr>
                <w:spacing w:val="-4"/>
                <w:sz w:val="20"/>
              </w:rPr>
              <w:t xml:space="preserve"> </w:t>
            </w:r>
            <w:r>
              <w:rPr>
                <w:sz w:val="20"/>
              </w:rPr>
              <w:t>based</w:t>
            </w:r>
            <w:r>
              <w:rPr>
                <w:spacing w:val="-4"/>
                <w:sz w:val="20"/>
              </w:rPr>
              <w:t xml:space="preserve"> </w:t>
            </w:r>
            <w:r>
              <w:rPr>
                <w:sz w:val="20"/>
              </w:rPr>
              <w:t>on</w:t>
            </w:r>
            <w:r>
              <w:rPr>
                <w:spacing w:val="-4"/>
                <w:sz w:val="20"/>
              </w:rPr>
              <w:t xml:space="preserve"> </w:t>
            </w:r>
            <w:r>
              <w:rPr>
                <w:sz w:val="20"/>
              </w:rPr>
              <w:t>consent, without affecting the lawfulness of prior processing.</w:t>
            </w:r>
          </w:p>
        </w:tc>
      </w:tr>
      <w:tr w:rsidR="009029EE" w14:paraId="09B4E79C" w14:textId="77777777">
        <w:trPr>
          <w:trHeight w:val="839"/>
        </w:trPr>
        <w:tc>
          <w:tcPr>
            <w:tcW w:w="2602" w:type="dxa"/>
          </w:tcPr>
          <w:p w14:paraId="24823E32" w14:textId="77777777" w:rsidR="009029EE" w:rsidRDefault="00000000">
            <w:pPr>
              <w:pStyle w:val="TableParagraph"/>
              <w:spacing w:before="80" w:line="235" w:lineRule="auto"/>
              <w:rPr>
                <w:rFonts w:ascii="Arial"/>
                <w:b/>
                <w:sz w:val="20"/>
              </w:rPr>
            </w:pPr>
            <w:r>
              <w:rPr>
                <w:rFonts w:ascii="Arial"/>
                <w:b/>
                <w:sz w:val="20"/>
              </w:rPr>
              <w:t>Right</w:t>
            </w:r>
            <w:r>
              <w:rPr>
                <w:rFonts w:ascii="Arial"/>
                <w:b/>
                <w:spacing w:val="-12"/>
                <w:sz w:val="20"/>
              </w:rPr>
              <w:t xml:space="preserve"> </w:t>
            </w:r>
            <w:r>
              <w:rPr>
                <w:rFonts w:ascii="Arial"/>
                <w:b/>
                <w:sz w:val="20"/>
              </w:rPr>
              <w:t>to</w:t>
            </w:r>
            <w:r>
              <w:rPr>
                <w:rFonts w:ascii="Arial"/>
                <w:b/>
                <w:spacing w:val="-12"/>
                <w:sz w:val="20"/>
              </w:rPr>
              <w:t xml:space="preserve"> </w:t>
            </w:r>
            <w:r>
              <w:rPr>
                <w:rFonts w:ascii="Arial"/>
                <w:b/>
                <w:sz w:val="20"/>
              </w:rPr>
              <w:t>Lodge</w:t>
            </w:r>
            <w:r>
              <w:rPr>
                <w:rFonts w:ascii="Arial"/>
                <w:b/>
                <w:spacing w:val="-12"/>
                <w:sz w:val="20"/>
              </w:rPr>
              <w:t xml:space="preserve"> </w:t>
            </w:r>
            <w:r>
              <w:rPr>
                <w:rFonts w:ascii="Arial"/>
                <w:b/>
                <w:sz w:val="20"/>
              </w:rPr>
              <w:t xml:space="preserve">a </w:t>
            </w:r>
            <w:r>
              <w:rPr>
                <w:rFonts w:ascii="Arial"/>
                <w:b/>
                <w:spacing w:val="-2"/>
                <w:sz w:val="20"/>
              </w:rPr>
              <w:t>Complaint</w:t>
            </w:r>
          </w:p>
        </w:tc>
        <w:tc>
          <w:tcPr>
            <w:tcW w:w="6759" w:type="dxa"/>
          </w:tcPr>
          <w:p w14:paraId="3398D876" w14:textId="77777777" w:rsidR="009029EE" w:rsidRDefault="00000000">
            <w:pPr>
              <w:pStyle w:val="TableParagraph"/>
              <w:spacing w:before="78" w:line="237" w:lineRule="auto"/>
              <w:ind w:left="121"/>
              <w:rPr>
                <w:sz w:val="20"/>
              </w:rPr>
            </w:pPr>
            <w:r>
              <w:rPr>
                <w:sz w:val="20"/>
              </w:rPr>
              <w:t>File a complaint with the Estonian Data Protection Inspectorate (</w:t>
            </w:r>
            <w:proofErr w:type="spellStart"/>
            <w:r>
              <w:rPr>
                <w:sz w:val="20"/>
              </w:rPr>
              <w:t>Andmekaitse</w:t>
            </w:r>
            <w:proofErr w:type="spellEnd"/>
            <w:r>
              <w:rPr>
                <w:spacing w:val="-5"/>
                <w:sz w:val="20"/>
              </w:rPr>
              <w:t xml:space="preserve"> </w:t>
            </w:r>
            <w:proofErr w:type="spellStart"/>
            <w:r>
              <w:rPr>
                <w:sz w:val="20"/>
              </w:rPr>
              <w:t>Inspektsioon</w:t>
            </w:r>
            <w:proofErr w:type="spellEnd"/>
            <w:r>
              <w:rPr>
                <w:sz w:val="20"/>
              </w:rPr>
              <w:t>)</w:t>
            </w:r>
            <w:r>
              <w:rPr>
                <w:spacing w:val="-5"/>
                <w:sz w:val="20"/>
              </w:rPr>
              <w:t xml:space="preserve"> </w:t>
            </w:r>
            <w:r>
              <w:rPr>
                <w:sz w:val="20"/>
              </w:rPr>
              <w:t>at</w:t>
            </w:r>
            <w:r>
              <w:rPr>
                <w:spacing w:val="-5"/>
                <w:sz w:val="20"/>
              </w:rPr>
              <w:t xml:space="preserve"> </w:t>
            </w:r>
            <w:hyperlink r:id="rId14">
              <w:r w:rsidR="009029EE">
                <w:rPr>
                  <w:sz w:val="20"/>
                </w:rPr>
                <w:t>www.aki.ee</w:t>
              </w:r>
            </w:hyperlink>
            <w:r>
              <w:rPr>
                <w:sz w:val="20"/>
              </w:rPr>
              <w:t>,</w:t>
            </w:r>
            <w:r>
              <w:rPr>
                <w:spacing w:val="-5"/>
                <w:sz w:val="20"/>
              </w:rPr>
              <w:t xml:space="preserve"> </w:t>
            </w:r>
            <w:r>
              <w:rPr>
                <w:sz w:val="20"/>
              </w:rPr>
              <w:t>or</w:t>
            </w:r>
            <w:r>
              <w:rPr>
                <w:spacing w:val="-5"/>
                <w:sz w:val="20"/>
              </w:rPr>
              <w:t xml:space="preserve"> </w:t>
            </w:r>
            <w:r>
              <w:rPr>
                <w:sz w:val="20"/>
              </w:rPr>
              <w:t>the</w:t>
            </w:r>
            <w:r>
              <w:rPr>
                <w:spacing w:val="-5"/>
                <w:sz w:val="20"/>
              </w:rPr>
              <w:t xml:space="preserve"> </w:t>
            </w:r>
            <w:r>
              <w:rPr>
                <w:sz w:val="20"/>
              </w:rPr>
              <w:t>supervisory</w:t>
            </w:r>
            <w:r>
              <w:rPr>
                <w:spacing w:val="-5"/>
                <w:sz w:val="20"/>
              </w:rPr>
              <w:t xml:space="preserve"> </w:t>
            </w:r>
            <w:r>
              <w:rPr>
                <w:sz w:val="20"/>
              </w:rPr>
              <w:t>authority</w:t>
            </w:r>
            <w:r>
              <w:rPr>
                <w:spacing w:val="-5"/>
                <w:sz w:val="20"/>
              </w:rPr>
              <w:t xml:space="preserve"> </w:t>
            </w:r>
            <w:r>
              <w:rPr>
                <w:sz w:val="20"/>
              </w:rPr>
              <w:t>in your EU member state.</w:t>
            </w:r>
          </w:p>
        </w:tc>
      </w:tr>
    </w:tbl>
    <w:p w14:paraId="7C25FCBF" w14:textId="77777777" w:rsidR="009029EE" w:rsidRDefault="009029EE">
      <w:pPr>
        <w:pStyle w:val="Corpsdetexte"/>
        <w:spacing w:before="161"/>
      </w:pPr>
    </w:p>
    <w:p w14:paraId="2F95B336" w14:textId="0984BCE1" w:rsidR="009029EE" w:rsidRPr="00D62F88" w:rsidRDefault="00000000" w:rsidP="00D62F88">
      <w:pPr>
        <w:pStyle w:val="Corpsdetexte"/>
        <w:spacing w:before="0"/>
        <w:ind w:left="67" w:right="62"/>
        <w:jc w:val="both"/>
      </w:pPr>
      <w:r>
        <w:t xml:space="preserve">Please </w:t>
      </w:r>
      <w:proofErr w:type="gramStart"/>
      <w:r>
        <w:t>note:</w:t>
      </w:r>
      <w:proofErr w:type="gramEnd"/>
      <w:r>
        <w:t xml:space="preserve"> where </w:t>
      </w:r>
      <w:proofErr w:type="spellStart"/>
      <w:r>
        <w:t>MDBase</w:t>
      </w:r>
      <w:proofErr w:type="spellEnd"/>
      <w:r>
        <w:rPr>
          <w:spacing w:val="-1"/>
        </w:rPr>
        <w:t xml:space="preserve"> </w:t>
      </w:r>
      <w:r>
        <w:t>acts as Data Processor on behalf of a corporate subscriber, we may need</w:t>
      </w:r>
      <w:r>
        <w:rPr>
          <w:spacing w:val="-1"/>
        </w:rPr>
        <w:t xml:space="preserve"> </w:t>
      </w:r>
      <w:r>
        <w:t>to</w:t>
      </w:r>
      <w:r>
        <w:rPr>
          <w:spacing w:val="-1"/>
        </w:rPr>
        <w:t xml:space="preserve"> </w:t>
      </w:r>
      <w:r>
        <w:t>redirect</w:t>
      </w:r>
      <w:r>
        <w:rPr>
          <w:spacing w:val="-1"/>
        </w:rPr>
        <w:t xml:space="preserve"> </w:t>
      </w:r>
      <w:r>
        <w:t>your</w:t>
      </w:r>
      <w:r>
        <w:rPr>
          <w:spacing w:val="-1"/>
        </w:rPr>
        <w:t xml:space="preserve"> </w:t>
      </w:r>
      <w:r>
        <w:t>request</w:t>
      </w:r>
      <w:r>
        <w:rPr>
          <w:spacing w:val="-1"/>
        </w:rPr>
        <w:t xml:space="preserve"> </w:t>
      </w:r>
      <w:r>
        <w:t>to</w:t>
      </w:r>
      <w:r>
        <w:rPr>
          <w:spacing w:val="-1"/>
        </w:rPr>
        <w:t xml:space="preserve"> </w:t>
      </w:r>
      <w:r>
        <w:t>the</w:t>
      </w:r>
      <w:r>
        <w:rPr>
          <w:spacing w:val="-1"/>
        </w:rPr>
        <w:t xml:space="preserve"> </w:t>
      </w:r>
      <w:r>
        <w:t>relevant</w:t>
      </w:r>
      <w:r>
        <w:rPr>
          <w:spacing w:val="-1"/>
        </w:rPr>
        <w:t xml:space="preserve"> </w:t>
      </w:r>
      <w:r>
        <w:t>Data</w:t>
      </w:r>
      <w:r>
        <w:rPr>
          <w:spacing w:val="-1"/>
        </w:rPr>
        <w:t xml:space="preserve"> </w:t>
      </w:r>
      <w:r>
        <w:t>Controller</w:t>
      </w:r>
      <w:r>
        <w:rPr>
          <w:spacing w:val="-1"/>
        </w:rPr>
        <w:t xml:space="preserve"> </w:t>
      </w:r>
      <w:r>
        <w:t>(the</w:t>
      </w:r>
      <w:r>
        <w:rPr>
          <w:spacing w:val="-1"/>
        </w:rPr>
        <w:t xml:space="preserve"> </w:t>
      </w:r>
      <w:r>
        <w:t>subscriber</w:t>
      </w:r>
      <w:r>
        <w:rPr>
          <w:spacing w:val="-1"/>
        </w:rPr>
        <w:t xml:space="preserve"> </w:t>
      </w:r>
      <w:proofErr w:type="spellStart"/>
      <w:r>
        <w:t>organisation</w:t>
      </w:r>
      <w:proofErr w:type="spellEnd"/>
      <w:r>
        <w:t>).</w:t>
      </w:r>
      <w:r>
        <w:rPr>
          <w:spacing w:val="-1"/>
        </w:rPr>
        <w:t xml:space="preserve"> </w:t>
      </w:r>
      <w:r>
        <w:t>We</w:t>
      </w:r>
      <w:r>
        <w:rPr>
          <w:spacing w:val="-1"/>
        </w:rPr>
        <w:t xml:space="preserve"> </w:t>
      </w:r>
      <w:r>
        <w:t>will inform you of this where applicable.</w:t>
      </w:r>
    </w:p>
    <w:p w14:paraId="1D08E0DB" w14:textId="77777777" w:rsidR="009029EE" w:rsidRDefault="009029EE">
      <w:pPr>
        <w:pStyle w:val="Corpsdetexte"/>
        <w:spacing w:before="37"/>
        <w:rPr>
          <w:sz w:val="32"/>
        </w:rPr>
      </w:pPr>
    </w:p>
    <w:p w14:paraId="78A6FAE9" w14:textId="77777777" w:rsidR="009029EE" w:rsidRDefault="00000000">
      <w:pPr>
        <w:pStyle w:val="Titre3"/>
        <w:numPr>
          <w:ilvl w:val="0"/>
          <w:numId w:val="5"/>
        </w:numPr>
        <w:tabs>
          <w:tab w:val="left" w:pos="599"/>
        </w:tabs>
        <w:ind w:left="599" w:hanging="532"/>
      </w:pPr>
      <w:r>
        <w:rPr>
          <w:color w:val="1A3C6E"/>
        </w:rPr>
        <w:t>Cookies</w:t>
      </w:r>
      <w:r>
        <w:rPr>
          <w:color w:val="1A3C6E"/>
          <w:spacing w:val="-9"/>
        </w:rPr>
        <w:t xml:space="preserve"> </w:t>
      </w:r>
      <w:r>
        <w:rPr>
          <w:color w:val="1A3C6E"/>
        </w:rPr>
        <w:t>and</w:t>
      </w:r>
      <w:r>
        <w:rPr>
          <w:color w:val="1A3C6E"/>
          <w:spacing w:val="-9"/>
        </w:rPr>
        <w:t xml:space="preserve"> </w:t>
      </w:r>
      <w:r>
        <w:rPr>
          <w:color w:val="1A3C6E"/>
        </w:rPr>
        <w:t>Tracking</w:t>
      </w:r>
      <w:r>
        <w:rPr>
          <w:color w:val="1A3C6E"/>
          <w:spacing w:val="-8"/>
        </w:rPr>
        <w:t xml:space="preserve"> </w:t>
      </w:r>
      <w:r>
        <w:rPr>
          <w:color w:val="1A3C6E"/>
          <w:spacing w:val="-2"/>
        </w:rPr>
        <w:t>Technologies</w:t>
      </w:r>
    </w:p>
    <w:p w14:paraId="38F4B62E"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596032" behindDoc="1" locked="0" layoutInCell="1" allowOverlap="1" wp14:anchorId="36E486D3" wp14:editId="78152C7C">
                <wp:simplePos x="0" y="0"/>
                <wp:positionH relativeFrom="page">
                  <wp:posOffset>743712</wp:posOffset>
                </wp:positionH>
                <wp:positionV relativeFrom="paragraph">
                  <wp:posOffset>48680</wp:posOffset>
                </wp:positionV>
                <wp:extent cx="607187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7E343790" id="Graphic 21" o:spid="_x0000_s1026" style="position:absolute;margin-left:58.55pt;margin-top:3.85pt;width:478.1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9mbLNN0AAAANAQAADwAAAAAAAAAAAAAAAACBBAAAZHJzL2Rv&#13;&#10;d25yZXYueG1sUEsFBgAAAAAEAAQA8wAAAIsFAAAAAA==&#13;&#10;" path="m6071616,l,,,9144r6071616,l6071616,xe" fillcolor="#1a3c6e" stroked="f">
                <v:path arrowok="t"/>
                <w10:wrap type="topAndBottom" anchorx="page"/>
              </v:shape>
            </w:pict>
          </mc:Fallback>
        </mc:AlternateContent>
      </w:r>
    </w:p>
    <w:p w14:paraId="1EFDCE04" w14:textId="77777777" w:rsidR="009029EE" w:rsidRDefault="009029EE">
      <w:pPr>
        <w:pStyle w:val="Corpsdetexte"/>
        <w:spacing w:before="23"/>
        <w:rPr>
          <w:rFonts w:ascii="Arial"/>
          <w:b/>
          <w:sz w:val="26"/>
        </w:rPr>
      </w:pPr>
    </w:p>
    <w:p w14:paraId="09D537FD" w14:textId="77777777" w:rsidR="009029EE" w:rsidRDefault="00000000">
      <w:pPr>
        <w:pStyle w:val="Titre4"/>
        <w:numPr>
          <w:ilvl w:val="1"/>
          <w:numId w:val="5"/>
        </w:numPr>
        <w:tabs>
          <w:tab w:val="left" w:pos="643"/>
        </w:tabs>
        <w:ind w:left="643" w:hanging="576"/>
      </w:pPr>
      <w:r>
        <w:rPr>
          <w:color w:val="1A3C6E"/>
        </w:rPr>
        <w:t>Types</w:t>
      </w:r>
      <w:r>
        <w:rPr>
          <w:color w:val="1A3C6E"/>
          <w:spacing w:val="-7"/>
        </w:rPr>
        <w:t xml:space="preserve"> </w:t>
      </w:r>
      <w:r>
        <w:rPr>
          <w:color w:val="1A3C6E"/>
        </w:rPr>
        <w:t>of</w:t>
      </w:r>
      <w:r>
        <w:rPr>
          <w:color w:val="1A3C6E"/>
          <w:spacing w:val="-7"/>
        </w:rPr>
        <w:t xml:space="preserve"> </w:t>
      </w:r>
      <w:r>
        <w:rPr>
          <w:color w:val="1A3C6E"/>
        </w:rPr>
        <w:t>Cookies</w:t>
      </w:r>
      <w:r>
        <w:rPr>
          <w:color w:val="1A3C6E"/>
          <w:spacing w:val="-7"/>
        </w:rPr>
        <w:t xml:space="preserve"> </w:t>
      </w:r>
      <w:r>
        <w:rPr>
          <w:color w:val="1A3C6E"/>
          <w:spacing w:val="-4"/>
        </w:rPr>
        <w:t>Used</w:t>
      </w:r>
    </w:p>
    <w:p w14:paraId="53D191CB" w14:textId="77777777" w:rsidR="009029EE" w:rsidRDefault="00000000">
      <w:pPr>
        <w:pStyle w:val="Paragraphedeliste"/>
        <w:numPr>
          <w:ilvl w:val="2"/>
          <w:numId w:val="5"/>
        </w:numPr>
        <w:tabs>
          <w:tab w:val="left" w:pos="787"/>
        </w:tabs>
        <w:spacing w:before="118"/>
        <w:ind w:right="568"/>
      </w:pPr>
      <w:r>
        <w:t>Strictly</w:t>
      </w:r>
      <w:r>
        <w:rPr>
          <w:spacing w:val="-3"/>
        </w:rPr>
        <w:t xml:space="preserve"> </w:t>
      </w:r>
      <w:r>
        <w:t>Necessary</w:t>
      </w:r>
      <w:r>
        <w:rPr>
          <w:spacing w:val="-3"/>
        </w:rPr>
        <w:t xml:space="preserve"> </w:t>
      </w:r>
      <w:r>
        <w:t>Cookies</w:t>
      </w:r>
      <w:r>
        <w:rPr>
          <w:spacing w:val="-4"/>
        </w:rPr>
        <w:t xml:space="preserve"> </w:t>
      </w:r>
      <w:r>
        <w:t>—</w:t>
      </w:r>
      <w:r>
        <w:rPr>
          <w:spacing w:val="-3"/>
        </w:rPr>
        <w:t xml:space="preserve"> </w:t>
      </w:r>
      <w:r>
        <w:t>Essential</w:t>
      </w:r>
      <w:r>
        <w:rPr>
          <w:spacing w:val="-3"/>
        </w:rPr>
        <w:t xml:space="preserve"> </w:t>
      </w:r>
      <w:r>
        <w:t>for</w:t>
      </w:r>
      <w:r>
        <w:rPr>
          <w:spacing w:val="-3"/>
        </w:rPr>
        <w:t xml:space="preserve"> </w:t>
      </w:r>
      <w:r>
        <w:t>Platform</w:t>
      </w:r>
      <w:r>
        <w:rPr>
          <w:spacing w:val="-3"/>
        </w:rPr>
        <w:t xml:space="preserve"> </w:t>
      </w:r>
      <w:r>
        <w:t>login,</w:t>
      </w:r>
      <w:r>
        <w:rPr>
          <w:spacing w:val="-3"/>
        </w:rPr>
        <w:t xml:space="preserve"> </w:t>
      </w:r>
      <w:r>
        <w:t>session</w:t>
      </w:r>
      <w:r>
        <w:rPr>
          <w:spacing w:val="-3"/>
        </w:rPr>
        <w:t xml:space="preserve"> </w:t>
      </w:r>
      <w:r>
        <w:t>management,</w:t>
      </w:r>
      <w:r>
        <w:rPr>
          <w:spacing w:val="-3"/>
        </w:rPr>
        <w:t xml:space="preserve"> </w:t>
      </w:r>
      <w:r>
        <w:t>and security. Cannot be disabled.</w:t>
      </w:r>
    </w:p>
    <w:p w14:paraId="29D2EB05" w14:textId="77777777" w:rsidR="009029EE" w:rsidRDefault="00000000">
      <w:pPr>
        <w:pStyle w:val="Paragraphedeliste"/>
        <w:numPr>
          <w:ilvl w:val="2"/>
          <w:numId w:val="5"/>
        </w:numPr>
        <w:tabs>
          <w:tab w:val="left" w:pos="787"/>
        </w:tabs>
        <w:spacing w:before="36"/>
        <w:ind w:right="163"/>
      </w:pPr>
      <w:r>
        <w:t>Functional</w:t>
      </w:r>
      <w:r>
        <w:rPr>
          <w:spacing w:val="-3"/>
        </w:rPr>
        <w:t xml:space="preserve"> </w:t>
      </w:r>
      <w:r>
        <w:t>Cookies</w:t>
      </w:r>
      <w:r>
        <w:rPr>
          <w:spacing w:val="-4"/>
        </w:rPr>
        <w:t xml:space="preserve"> </w:t>
      </w:r>
      <w:r>
        <w:t>—</w:t>
      </w:r>
      <w:r>
        <w:rPr>
          <w:spacing w:val="-3"/>
        </w:rPr>
        <w:t xml:space="preserve"> </w:t>
      </w:r>
      <w:r>
        <w:t>Remember</w:t>
      </w:r>
      <w:r>
        <w:rPr>
          <w:spacing w:val="-3"/>
        </w:rPr>
        <w:t xml:space="preserve"> </w:t>
      </w:r>
      <w:r>
        <w:t>your</w:t>
      </w:r>
      <w:r>
        <w:rPr>
          <w:spacing w:val="-3"/>
        </w:rPr>
        <w:t xml:space="preserve"> </w:t>
      </w:r>
      <w:r>
        <w:t>preferences</w:t>
      </w:r>
      <w:r>
        <w:rPr>
          <w:spacing w:val="-3"/>
        </w:rPr>
        <w:t xml:space="preserve"> </w:t>
      </w:r>
      <w:r>
        <w:t>such</w:t>
      </w:r>
      <w:r>
        <w:rPr>
          <w:spacing w:val="-3"/>
        </w:rPr>
        <w:t xml:space="preserve"> </w:t>
      </w:r>
      <w:r>
        <w:t>as</w:t>
      </w:r>
      <w:r>
        <w:rPr>
          <w:spacing w:val="-3"/>
        </w:rPr>
        <w:t xml:space="preserve"> </w:t>
      </w:r>
      <w:r>
        <w:t>language,</w:t>
      </w:r>
      <w:r>
        <w:rPr>
          <w:spacing w:val="-3"/>
        </w:rPr>
        <w:t xml:space="preserve"> </w:t>
      </w:r>
      <w:r>
        <w:t>filters,</w:t>
      </w:r>
      <w:r>
        <w:rPr>
          <w:spacing w:val="-3"/>
        </w:rPr>
        <w:t xml:space="preserve"> </w:t>
      </w:r>
      <w:r>
        <w:t>and</w:t>
      </w:r>
      <w:r>
        <w:rPr>
          <w:spacing w:val="-3"/>
        </w:rPr>
        <w:t xml:space="preserve"> </w:t>
      </w:r>
      <w:r>
        <w:t xml:space="preserve">display </w:t>
      </w:r>
      <w:r>
        <w:rPr>
          <w:spacing w:val="-2"/>
        </w:rPr>
        <w:t>settings.</w:t>
      </w:r>
    </w:p>
    <w:p w14:paraId="1B8EE33A" w14:textId="77777777" w:rsidR="009029EE" w:rsidRDefault="00000000">
      <w:pPr>
        <w:pStyle w:val="Paragraphedeliste"/>
        <w:numPr>
          <w:ilvl w:val="2"/>
          <w:numId w:val="5"/>
        </w:numPr>
        <w:tabs>
          <w:tab w:val="left" w:pos="787"/>
        </w:tabs>
        <w:spacing w:before="42"/>
        <w:ind w:right="567"/>
      </w:pPr>
      <w:r>
        <w:t>Analytics</w:t>
      </w:r>
      <w:r>
        <w:rPr>
          <w:spacing w:val="-2"/>
        </w:rPr>
        <w:t xml:space="preserve"> </w:t>
      </w:r>
      <w:r>
        <w:t>Cookies</w:t>
      </w:r>
      <w:r>
        <w:rPr>
          <w:spacing w:val="-3"/>
        </w:rPr>
        <w:t xml:space="preserve"> </w:t>
      </w:r>
      <w:r>
        <w:t>—</w:t>
      </w:r>
      <w:r>
        <w:rPr>
          <w:spacing w:val="-2"/>
        </w:rPr>
        <w:t xml:space="preserve"> </w:t>
      </w:r>
      <w:r>
        <w:t>Collect</w:t>
      </w:r>
      <w:r>
        <w:rPr>
          <w:spacing w:val="-2"/>
        </w:rPr>
        <w:t xml:space="preserve"> </w:t>
      </w:r>
      <w:proofErr w:type="spellStart"/>
      <w:r>
        <w:t>anonymised</w:t>
      </w:r>
      <w:proofErr w:type="spellEnd"/>
      <w:r>
        <w:rPr>
          <w:spacing w:val="-2"/>
        </w:rPr>
        <w:t xml:space="preserve"> </w:t>
      </w:r>
      <w:r>
        <w:t>data</w:t>
      </w:r>
      <w:r>
        <w:rPr>
          <w:spacing w:val="-2"/>
        </w:rPr>
        <w:t xml:space="preserve"> </w:t>
      </w:r>
      <w:r>
        <w:t>on</w:t>
      </w:r>
      <w:r>
        <w:rPr>
          <w:spacing w:val="-2"/>
        </w:rPr>
        <w:t xml:space="preserve"> </w:t>
      </w:r>
      <w:r>
        <w:t>how</w:t>
      </w:r>
      <w:r>
        <w:rPr>
          <w:spacing w:val="-2"/>
        </w:rPr>
        <w:t xml:space="preserve"> </w:t>
      </w:r>
      <w:r>
        <w:t>the</w:t>
      </w:r>
      <w:r>
        <w:rPr>
          <w:spacing w:val="-2"/>
        </w:rPr>
        <w:t xml:space="preserve"> </w:t>
      </w:r>
      <w:r>
        <w:t>Platform</w:t>
      </w:r>
      <w:r>
        <w:rPr>
          <w:spacing w:val="-2"/>
        </w:rPr>
        <w:t xml:space="preserve"> </w:t>
      </w:r>
      <w:r>
        <w:t>is</w:t>
      </w:r>
      <w:r>
        <w:rPr>
          <w:spacing w:val="-2"/>
        </w:rPr>
        <w:t xml:space="preserve"> </w:t>
      </w:r>
      <w:r>
        <w:t>used</w:t>
      </w:r>
      <w:r>
        <w:rPr>
          <w:spacing w:val="-2"/>
        </w:rPr>
        <w:t xml:space="preserve"> </w:t>
      </w:r>
      <w:r>
        <w:t>to</w:t>
      </w:r>
      <w:r>
        <w:rPr>
          <w:spacing w:val="-2"/>
        </w:rPr>
        <w:t xml:space="preserve"> </w:t>
      </w:r>
      <w:r>
        <w:t>help</w:t>
      </w:r>
      <w:r>
        <w:rPr>
          <w:spacing w:val="-2"/>
        </w:rPr>
        <w:t xml:space="preserve"> </w:t>
      </w:r>
      <w:r>
        <w:t>us improve it (e.g. page views, feature usage). Requires consent.</w:t>
      </w:r>
    </w:p>
    <w:p w14:paraId="53AFFBB0" w14:textId="77777777" w:rsidR="009029EE" w:rsidRDefault="00000000">
      <w:pPr>
        <w:pStyle w:val="Paragraphedeliste"/>
        <w:numPr>
          <w:ilvl w:val="2"/>
          <w:numId w:val="5"/>
        </w:numPr>
        <w:tabs>
          <w:tab w:val="left" w:pos="787"/>
        </w:tabs>
        <w:spacing w:before="41"/>
        <w:ind w:right="1618"/>
      </w:pPr>
      <w:r>
        <w:t>Marketing</w:t>
      </w:r>
      <w:r>
        <w:rPr>
          <w:spacing w:val="-3"/>
        </w:rPr>
        <w:t xml:space="preserve"> </w:t>
      </w:r>
      <w:r>
        <w:t>Cookies</w:t>
      </w:r>
      <w:r>
        <w:rPr>
          <w:spacing w:val="-3"/>
        </w:rPr>
        <w:t xml:space="preserve"> </w:t>
      </w:r>
      <w:r>
        <w:t>—</w:t>
      </w:r>
      <w:r>
        <w:rPr>
          <w:spacing w:val="-3"/>
        </w:rPr>
        <w:t xml:space="preserve"> </w:t>
      </w:r>
      <w:r>
        <w:t>Used</w:t>
      </w:r>
      <w:r>
        <w:rPr>
          <w:spacing w:val="-3"/>
        </w:rPr>
        <w:t xml:space="preserve"> </w:t>
      </w:r>
      <w:r>
        <w:t>only</w:t>
      </w:r>
      <w:r>
        <w:rPr>
          <w:spacing w:val="-3"/>
        </w:rPr>
        <w:t xml:space="preserve"> </w:t>
      </w:r>
      <w:r>
        <w:t>if</w:t>
      </w:r>
      <w:r>
        <w:rPr>
          <w:spacing w:val="-3"/>
        </w:rPr>
        <w:t xml:space="preserve"> </w:t>
      </w:r>
      <w:r>
        <w:t>you</w:t>
      </w:r>
      <w:r>
        <w:rPr>
          <w:spacing w:val="-3"/>
        </w:rPr>
        <w:t xml:space="preserve"> </w:t>
      </w:r>
      <w:r>
        <w:t>have</w:t>
      </w:r>
      <w:r>
        <w:rPr>
          <w:spacing w:val="-3"/>
        </w:rPr>
        <w:t xml:space="preserve"> </w:t>
      </w:r>
      <w:r>
        <w:t>consented</w:t>
      </w:r>
      <w:r>
        <w:rPr>
          <w:spacing w:val="-3"/>
        </w:rPr>
        <w:t xml:space="preserve"> </w:t>
      </w:r>
      <w:r>
        <w:t>to</w:t>
      </w:r>
      <w:r>
        <w:rPr>
          <w:spacing w:val="-3"/>
        </w:rPr>
        <w:t xml:space="preserve"> </w:t>
      </w:r>
      <w:r>
        <w:t>receive</w:t>
      </w:r>
      <w:r>
        <w:rPr>
          <w:spacing w:val="-3"/>
        </w:rPr>
        <w:t xml:space="preserve"> </w:t>
      </w:r>
      <w:r>
        <w:t>targeted communications. Not used for third-party advertising.</w:t>
      </w:r>
    </w:p>
    <w:p w14:paraId="2157840D" w14:textId="77777777" w:rsidR="009029EE" w:rsidRDefault="009029EE">
      <w:pPr>
        <w:pStyle w:val="Corpsdetexte"/>
        <w:spacing w:before="72"/>
      </w:pPr>
    </w:p>
    <w:p w14:paraId="3571BCE4" w14:textId="77777777" w:rsidR="009029EE" w:rsidRDefault="00000000">
      <w:pPr>
        <w:pStyle w:val="Titre4"/>
        <w:numPr>
          <w:ilvl w:val="1"/>
          <w:numId w:val="5"/>
        </w:numPr>
        <w:tabs>
          <w:tab w:val="left" w:pos="643"/>
        </w:tabs>
        <w:ind w:left="643" w:hanging="576"/>
      </w:pPr>
      <w:r>
        <w:rPr>
          <w:color w:val="1A3C6E"/>
        </w:rPr>
        <w:t>Managing</w:t>
      </w:r>
      <w:r>
        <w:rPr>
          <w:color w:val="1A3C6E"/>
          <w:spacing w:val="-13"/>
        </w:rPr>
        <w:t xml:space="preserve"> </w:t>
      </w:r>
      <w:r>
        <w:rPr>
          <w:color w:val="1A3C6E"/>
          <w:spacing w:val="-2"/>
        </w:rPr>
        <w:t>Cookies</w:t>
      </w:r>
    </w:p>
    <w:p w14:paraId="2744C94C" w14:textId="439F7C7F" w:rsidR="009029EE" w:rsidRPr="00D62F88" w:rsidRDefault="00000000" w:rsidP="00D62F88">
      <w:pPr>
        <w:pStyle w:val="Corpsdetexte"/>
        <w:spacing w:before="113"/>
        <w:ind w:left="67" w:right="57"/>
        <w:jc w:val="both"/>
      </w:pPr>
      <w:r>
        <w:t>You</w:t>
      </w:r>
      <w:r>
        <w:rPr>
          <w:spacing w:val="-5"/>
        </w:rPr>
        <w:t xml:space="preserve"> </w:t>
      </w:r>
      <w:r>
        <w:t>can</w:t>
      </w:r>
      <w:r>
        <w:rPr>
          <w:spacing w:val="-5"/>
        </w:rPr>
        <w:t xml:space="preserve"> </w:t>
      </w:r>
      <w:r>
        <w:t>manage</w:t>
      </w:r>
      <w:r>
        <w:rPr>
          <w:spacing w:val="-5"/>
        </w:rPr>
        <w:t xml:space="preserve"> </w:t>
      </w:r>
      <w:r>
        <w:t>cookie</w:t>
      </w:r>
      <w:r>
        <w:rPr>
          <w:spacing w:val="-5"/>
        </w:rPr>
        <w:t xml:space="preserve"> </w:t>
      </w:r>
      <w:r>
        <w:t>preferences</w:t>
      </w:r>
      <w:r>
        <w:rPr>
          <w:spacing w:val="-5"/>
        </w:rPr>
        <w:t xml:space="preserve"> </w:t>
      </w:r>
      <w:r>
        <w:t>via</w:t>
      </w:r>
      <w:r>
        <w:rPr>
          <w:spacing w:val="-5"/>
        </w:rPr>
        <w:t xml:space="preserve"> </w:t>
      </w:r>
      <w:r>
        <w:t>the</w:t>
      </w:r>
      <w:r>
        <w:rPr>
          <w:spacing w:val="-5"/>
        </w:rPr>
        <w:t xml:space="preserve"> </w:t>
      </w:r>
      <w:r>
        <w:t>Cookie</w:t>
      </w:r>
      <w:r>
        <w:rPr>
          <w:spacing w:val="-5"/>
        </w:rPr>
        <w:t xml:space="preserve"> </w:t>
      </w:r>
      <w:r>
        <w:t>Settings</w:t>
      </w:r>
      <w:r>
        <w:rPr>
          <w:spacing w:val="-5"/>
        </w:rPr>
        <w:t xml:space="preserve"> </w:t>
      </w:r>
      <w:r>
        <w:t>panel</w:t>
      </w:r>
      <w:r>
        <w:rPr>
          <w:spacing w:val="-5"/>
        </w:rPr>
        <w:t xml:space="preserve"> </w:t>
      </w:r>
      <w:r>
        <w:t>accessible</w:t>
      </w:r>
      <w:r>
        <w:rPr>
          <w:spacing w:val="-5"/>
        </w:rPr>
        <w:t xml:space="preserve"> </w:t>
      </w:r>
      <w:r>
        <w:t>at</w:t>
      </w:r>
      <w:r>
        <w:rPr>
          <w:spacing w:val="-5"/>
        </w:rPr>
        <w:t xml:space="preserve"> </w:t>
      </w:r>
      <w:r>
        <w:t>the</w:t>
      </w:r>
      <w:r>
        <w:rPr>
          <w:spacing w:val="-5"/>
        </w:rPr>
        <w:t xml:space="preserve"> </w:t>
      </w:r>
      <w:r>
        <w:t>bottom</w:t>
      </w:r>
      <w:r>
        <w:rPr>
          <w:spacing w:val="-5"/>
        </w:rPr>
        <w:t xml:space="preserve"> </w:t>
      </w:r>
      <w:r>
        <w:t>of</w:t>
      </w:r>
      <w:r>
        <w:rPr>
          <w:spacing w:val="-9"/>
        </w:rPr>
        <w:t xml:space="preserve"> </w:t>
      </w:r>
      <w:r>
        <w:t>our Platform page. Strictly necessary cookies cannot be disabled as they are required for core functionality. Withdrawing consent for analytics or marketing cookies will not affect your ability to use the Platform.</w:t>
      </w:r>
    </w:p>
    <w:p w14:paraId="14EB247B" w14:textId="77777777" w:rsidR="009029EE" w:rsidRDefault="009029EE">
      <w:pPr>
        <w:pStyle w:val="Corpsdetexte"/>
        <w:spacing w:before="37"/>
        <w:rPr>
          <w:sz w:val="32"/>
        </w:rPr>
      </w:pPr>
    </w:p>
    <w:p w14:paraId="1BE33B2F" w14:textId="77777777" w:rsidR="009029EE" w:rsidRDefault="00000000">
      <w:pPr>
        <w:pStyle w:val="Titre3"/>
        <w:numPr>
          <w:ilvl w:val="0"/>
          <w:numId w:val="5"/>
        </w:numPr>
        <w:tabs>
          <w:tab w:val="left" w:pos="599"/>
        </w:tabs>
        <w:ind w:left="599" w:hanging="532"/>
      </w:pPr>
      <w:r>
        <w:rPr>
          <w:color w:val="1A3C6E"/>
        </w:rPr>
        <w:t>Data</w:t>
      </w:r>
      <w:r>
        <w:rPr>
          <w:color w:val="1A3C6E"/>
          <w:spacing w:val="-5"/>
        </w:rPr>
        <w:t xml:space="preserve"> </w:t>
      </w:r>
      <w:r>
        <w:rPr>
          <w:color w:val="1A3C6E"/>
          <w:spacing w:val="-2"/>
        </w:rPr>
        <w:t>Security</w:t>
      </w:r>
    </w:p>
    <w:p w14:paraId="77622BE6"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597056" behindDoc="1" locked="0" layoutInCell="1" allowOverlap="1" wp14:anchorId="5E5C7C48" wp14:editId="1D18BB16">
                <wp:simplePos x="0" y="0"/>
                <wp:positionH relativeFrom="page">
                  <wp:posOffset>743712</wp:posOffset>
                </wp:positionH>
                <wp:positionV relativeFrom="paragraph">
                  <wp:posOffset>45632</wp:posOffset>
                </wp:positionV>
                <wp:extent cx="607187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38D75C3E" id="Graphic 23" o:spid="_x0000_s1026" style="position:absolute;margin-left:58.55pt;margin-top:3.6pt;width:478.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ch1nbicCAAC9BAAADgAAAAAAAAAAAAAAAAAuAgAAZHJzL2Uyb0Rv&#13;&#10;Yy54bWxQSwECLQAUAAYACAAAACEACFwGwt0AAAANAQAADwAAAAAAAAAAAAAAAACBBAAAZHJzL2Rv&#13;&#10;d25yZXYueG1sUEsFBgAAAAAEAAQA8wAAAIsFAAAAAA==&#13;&#10;" path="m6071616,l,,,9143r6071616,l6071616,xe" fillcolor="#1a3c6e" stroked="f">
                <v:path arrowok="t"/>
                <w10:wrap type="topAndBottom" anchorx="page"/>
              </v:shape>
            </w:pict>
          </mc:Fallback>
        </mc:AlternateContent>
      </w:r>
    </w:p>
    <w:p w14:paraId="0C3B0EBE" w14:textId="77777777" w:rsidR="009029EE" w:rsidRDefault="00000000">
      <w:pPr>
        <w:pStyle w:val="Corpsdetexte"/>
        <w:spacing w:before="201"/>
        <w:ind w:left="67" w:right="62"/>
        <w:jc w:val="both"/>
      </w:pPr>
      <w:proofErr w:type="spellStart"/>
      <w:r>
        <w:t>MDBase</w:t>
      </w:r>
      <w:proofErr w:type="spellEnd"/>
      <w:r>
        <w:t xml:space="preserve"> implements appropriate technical and </w:t>
      </w:r>
      <w:proofErr w:type="spellStart"/>
      <w:r>
        <w:t>organisational</w:t>
      </w:r>
      <w:proofErr w:type="spellEnd"/>
      <w:r>
        <w:t xml:space="preserve"> measures to protect personal data against </w:t>
      </w:r>
      <w:proofErr w:type="spellStart"/>
      <w:r>
        <w:t>unauthorised</w:t>
      </w:r>
      <w:proofErr w:type="spellEnd"/>
      <w:r>
        <w:t xml:space="preserve"> access, accidental loss, destruction, or disclosure. Our security measures </w:t>
      </w:r>
      <w:r>
        <w:rPr>
          <w:spacing w:val="-2"/>
        </w:rPr>
        <w:t>include:</w:t>
      </w:r>
    </w:p>
    <w:p w14:paraId="50B14FFC" w14:textId="77777777" w:rsidR="009029EE" w:rsidRDefault="00000000">
      <w:pPr>
        <w:pStyle w:val="Paragraphedeliste"/>
        <w:numPr>
          <w:ilvl w:val="0"/>
          <w:numId w:val="2"/>
        </w:numPr>
        <w:tabs>
          <w:tab w:val="left" w:pos="786"/>
        </w:tabs>
        <w:spacing w:before="62"/>
        <w:ind w:left="786" w:hanging="359"/>
        <w:jc w:val="both"/>
      </w:pPr>
      <w:r>
        <w:t>TLS</w:t>
      </w:r>
      <w:r>
        <w:rPr>
          <w:spacing w:val="-7"/>
        </w:rPr>
        <w:t xml:space="preserve"> </w:t>
      </w:r>
      <w:r>
        <w:t>1.2+</w:t>
      </w:r>
      <w:r>
        <w:rPr>
          <w:spacing w:val="-5"/>
        </w:rPr>
        <w:t xml:space="preserve"> </w:t>
      </w:r>
      <w:r>
        <w:t>encryption</w:t>
      </w:r>
      <w:r>
        <w:rPr>
          <w:spacing w:val="-4"/>
        </w:rPr>
        <w:t xml:space="preserve"> </w:t>
      </w:r>
      <w:r>
        <w:t>for</w:t>
      </w:r>
      <w:r>
        <w:rPr>
          <w:spacing w:val="-5"/>
        </w:rPr>
        <w:t xml:space="preserve"> </w:t>
      </w:r>
      <w:r>
        <w:t>all</w:t>
      </w:r>
      <w:r>
        <w:rPr>
          <w:spacing w:val="-5"/>
        </w:rPr>
        <w:t xml:space="preserve"> </w:t>
      </w:r>
      <w:r>
        <w:t>data</w:t>
      </w:r>
      <w:r>
        <w:rPr>
          <w:spacing w:val="-4"/>
        </w:rPr>
        <w:t xml:space="preserve"> </w:t>
      </w:r>
      <w:r>
        <w:t>in</w:t>
      </w:r>
      <w:r>
        <w:rPr>
          <w:spacing w:val="-5"/>
        </w:rPr>
        <w:t xml:space="preserve"> </w:t>
      </w:r>
      <w:r>
        <w:t>transit</w:t>
      </w:r>
      <w:r>
        <w:rPr>
          <w:spacing w:val="-4"/>
        </w:rPr>
        <w:t xml:space="preserve"> </w:t>
      </w:r>
      <w:r>
        <w:t>between</w:t>
      </w:r>
      <w:r>
        <w:rPr>
          <w:spacing w:val="-5"/>
        </w:rPr>
        <w:t xml:space="preserve"> </w:t>
      </w:r>
      <w:r>
        <w:t>your</w:t>
      </w:r>
      <w:r>
        <w:rPr>
          <w:spacing w:val="-5"/>
        </w:rPr>
        <w:t xml:space="preserve"> </w:t>
      </w:r>
      <w:r>
        <w:t>browser</w:t>
      </w:r>
      <w:r>
        <w:rPr>
          <w:spacing w:val="-4"/>
        </w:rPr>
        <w:t xml:space="preserve"> </w:t>
      </w:r>
      <w:r>
        <w:t>and</w:t>
      </w:r>
      <w:r>
        <w:rPr>
          <w:spacing w:val="-5"/>
        </w:rPr>
        <w:t xml:space="preserve"> </w:t>
      </w:r>
      <w:r>
        <w:t>our</w:t>
      </w:r>
      <w:r>
        <w:rPr>
          <w:spacing w:val="-4"/>
        </w:rPr>
        <w:t xml:space="preserve"> </w:t>
      </w:r>
      <w:r>
        <w:rPr>
          <w:spacing w:val="-2"/>
        </w:rPr>
        <w:t>servers</w:t>
      </w:r>
    </w:p>
    <w:p w14:paraId="3D5662E5" w14:textId="77777777" w:rsidR="009029EE" w:rsidRDefault="00000000">
      <w:pPr>
        <w:pStyle w:val="Paragraphedeliste"/>
        <w:numPr>
          <w:ilvl w:val="0"/>
          <w:numId w:val="2"/>
        </w:numPr>
        <w:tabs>
          <w:tab w:val="left" w:pos="786"/>
        </w:tabs>
        <w:ind w:left="786" w:hanging="359"/>
        <w:jc w:val="both"/>
      </w:pPr>
      <w:r>
        <w:t>AES-256</w:t>
      </w:r>
      <w:r>
        <w:rPr>
          <w:spacing w:val="-8"/>
        </w:rPr>
        <w:t xml:space="preserve"> </w:t>
      </w:r>
      <w:r>
        <w:t>encryption</w:t>
      </w:r>
      <w:r>
        <w:rPr>
          <w:spacing w:val="-6"/>
        </w:rPr>
        <w:t xml:space="preserve"> </w:t>
      </w:r>
      <w:r>
        <w:t>for</w:t>
      </w:r>
      <w:r>
        <w:rPr>
          <w:spacing w:val="-6"/>
        </w:rPr>
        <w:t xml:space="preserve"> </w:t>
      </w:r>
      <w:r>
        <w:t>sensitive</w:t>
      </w:r>
      <w:r>
        <w:rPr>
          <w:spacing w:val="-6"/>
        </w:rPr>
        <w:t xml:space="preserve"> </w:t>
      </w:r>
      <w:r>
        <w:t>data</w:t>
      </w:r>
      <w:r>
        <w:rPr>
          <w:spacing w:val="-6"/>
        </w:rPr>
        <w:t xml:space="preserve"> </w:t>
      </w:r>
      <w:r>
        <w:t>stored</w:t>
      </w:r>
      <w:r>
        <w:rPr>
          <w:spacing w:val="-6"/>
        </w:rPr>
        <w:t xml:space="preserve"> </w:t>
      </w:r>
      <w:r>
        <w:t>at</w:t>
      </w:r>
      <w:r>
        <w:rPr>
          <w:spacing w:val="-5"/>
        </w:rPr>
        <w:t xml:space="preserve"> </w:t>
      </w:r>
      <w:r>
        <w:rPr>
          <w:spacing w:val="-4"/>
        </w:rPr>
        <w:t>rest</w:t>
      </w:r>
    </w:p>
    <w:p w14:paraId="361CB7B2" w14:textId="77777777" w:rsidR="009029EE" w:rsidRDefault="00000000">
      <w:pPr>
        <w:pStyle w:val="Paragraphedeliste"/>
        <w:numPr>
          <w:ilvl w:val="0"/>
          <w:numId w:val="2"/>
        </w:numPr>
        <w:tabs>
          <w:tab w:val="left" w:pos="787"/>
        </w:tabs>
        <w:ind w:right="349"/>
      </w:pPr>
      <w:r>
        <w:t>Role-based</w:t>
      </w:r>
      <w:r>
        <w:rPr>
          <w:spacing w:val="-3"/>
        </w:rPr>
        <w:t xml:space="preserve"> </w:t>
      </w:r>
      <w:r>
        <w:t>access</w:t>
      </w:r>
      <w:r>
        <w:rPr>
          <w:spacing w:val="-3"/>
        </w:rPr>
        <w:t xml:space="preserve"> </w:t>
      </w:r>
      <w:r>
        <w:t>controls</w:t>
      </w:r>
      <w:r>
        <w:rPr>
          <w:spacing w:val="-3"/>
        </w:rPr>
        <w:t xml:space="preserve"> </w:t>
      </w:r>
      <w:r>
        <w:t>limiting</w:t>
      </w:r>
      <w:r>
        <w:rPr>
          <w:spacing w:val="-3"/>
        </w:rPr>
        <w:t xml:space="preserve"> </w:t>
      </w:r>
      <w:r>
        <w:t>internal</w:t>
      </w:r>
      <w:r>
        <w:rPr>
          <w:spacing w:val="-3"/>
        </w:rPr>
        <w:t xml:space="preserve"> </w:t>
      </w:r>
      <w:r>
        <w:t>access</w:t>
      </w:r>
      <w:r>
        <w:rPr>
          <w:spacing w:val="-3"/>
        </w:rPr>
        <w:t xml:space="preserve"> </w:t>
      </w:r>
      <w:r>
        <w:t>to</w:t>
      </w:r>
      <w:r>
        <w:rPr>
          <w:spacing w:val="-3"/>
        </w:rPr>
        <w:t xml:space="preserve"> </w:t>
      </w:r>
      <w:r>
        <w:t>personal</w:t>
      </w:r>
      <w:r>
        <w:rPr>
          <w:spacing w:val="-3"/>
        </w:rPr>
        <w:t xml:space="preserve"> </w:t>
      </w:r>
      <w:r>
        <w:t>data</w:t>
      </w:r>
      <w:r>
        <w:rPr>
          <w:spacing w:val="-3"/>
        </w:rPr>
        <w:t xml:space="preserve"> </w:t>
      </w:r>
      <w:r>
        <w:t>on</w:t>
      </w:r>
      <w:r>
        <w:rPr>
          <w:spacing w:val="-3"/>
        </w:rPr>
        <w:t xml:space="preserve"> </w:t>
      </w:r>
      <w:r>
        <w:t>a</w:t>
      </w:r>
      <w:r>
        <w:rPr>
          <w:spacing w:val="-3"/>
        </w:rPr>
        <w:t xml:space="preserve"> </w:t>
      </w:r>
      <w:r>
        <w:t xml:space="preserve">need-to-know </w:t>
      </w:r>
      <w:r>
        <w:rPr>
          <w:spacing w:val="-2"/>
        </w:rPr>
        <w:t>basis</w:t>
      </w:r>
    </w:p>
    <w:p w14:paraId="06BFEC9A" w14:textId="77777777" w:rsidR="009029EE" w:rsidRDefault="00000000">
      <w:pPr>
        <w:pStyle w:val="Paragraphedeliste"/>
        <w:numPr>
          <w:ilvl w:val="0"/>
          <w:numId w:val="2"/>
        </w:numPr>
        <w:tabs>
          <w:tab w:val="left" w:pos="786"/>
        </w:tabs>
        <w:spacing w:before="41"/>
        <w:ind w:left="786" w:hanging="359"/>
      </w:pPr>
      <w:r>
        <w:t>Regular</w:t>
      </w:r>
      <w:r>
        <w:rPr>
          <w:spacing w:val="-9"/>
        </w:rPr>
        <w:t xml:space="preserve"> </w:t>
      </w:r>
      <w:r>
        <w:t>penetration</w:t>
      </w:r>
      <w:r>
        <w:rPr>
          <w:spacing w:val="-7"/>
        </w:rPr>
        <w:t xml:space="preserve"> </w:t>
      </w:r>
      <w:r>
        <w:t>testing</w:t>
      </w:r>
      <w:r>
        <w:rPr>
          <w:spacing w:val="-6"/>
        </w:rPr>
        <w:t xml:space="preserve"> </w:t>
      </w:r>
      <w:r>
        <w:t>and</w:t>
      </w:r>
      <w:r>
        <w:rPr>
          <w:spacing w:val="-7"/>
        </w:rPr>
        <w:t xml:space="preserve"> </w:t>
      </w:r>
      <w:r>
        <w:t>security</w:t>
      </w:r>
      <w:r>
        <w:rPr>
          <w:spacing w:val="-7"/>
        </w:rPr>
        <w:t xml:space="preserve"> </w:t>
      </w:r>
      <w:r>
        <w:t>audits</w:t>
      </w:r>
      <w:r>
        <w:rPr>
          <w:spacing w:val="-6"/>
        </w:rPr>
        <w:t xml:space="preserve"> </w:t>
      </w:r>
      <w:r>
        <w:t>by</w:t>
      </w:r>
      <w:r>
        <w:rPr>
          <w:spacing w:val="-7"/>
        </w:rPr>
        <w:t xml:space="preserve"> </w:t>
      </w:r>
      <w:r>
        <w:t>independent</w:t>
      </w:r>
      <w:r>
        <w:rPr>
          <w:spacing w:val="-7"/>
        </w:rPr>
        <w:t xml:space="preserve"> </w:t>
      </w:r>
      <w:r>
        <w:t>third</w:t>
      </w:r>
      <w:r>
        <w:rPr>
          <w:spacing w:val="-6"/>
        </w:rPr>
        <w:t xml:space="preserve"> </w:t>
      </w:r>
      <w:r>
        <w:rPr>
          <w:spacing w:val="-2"/>
        </w:rPr>
        <w:t>parties</w:t>
      </w:r>
    </w:p>
    <w:p w14:paraId="0BE4879F" w14:textId="77777777" w:rsidR="009029EE" w:rsidRDefault="00000000">
      <w:pPr>
        <w:pStyle w:val="Paragraphedeliste"/>
        <w:numPr>
          <w:ilvl w:val="0"/>
          <w:numId w:val="2"/>
        </w:numPr>
        <w:tabs>
          <w:tab w:val="left" w:pos="786"/>
        </w:tabs>
        <w:ind w:left="786" w:hanging="359"/>
      </w:pPr>
      <w:r>
        <w:t>ISO</w:t>
      </w:r>
      <w:r>
        <w:rPr>
          <w:spacing w:val="-9"/>
        </w:rPr>
        <w:t xml:space="preserve"> </w:t>
      </w:r>
      <w:r>
        <w:t>27001-aligned</w:t>
      </w:r>
      <w:r>
        <w:rPr>
          <w:spacing w:val="-9"/>
        </w:rPr>
        <w:t xml:space="preserve"> </w:t>
      </w:r>
      <w:r>
        <w:t>information</w:t>
      </w:r>
      <w:r>
        <w:rPr>
          <w:spacing w:val="-9"/>
        </w:rPr>
        <w:t xml:space="preserve"> </w:t>
      </w:r>
      <w:r>
        <w:t>security</w:t>
      </w:r>
      <w:r>
        <w:rPr>
          <w:spacing w:val="-8"/>
        </w:rPr>
        <w:t xml:space="preserve"> </w:t>
      </w:r>
      <w:r>
        <w:rPr>
          <w:spacing w:val="-2"/>
        </w:rPr>
        <w:t>policies</w:t>
      </w:r>
    </w:p>
    <w:p w14:paraId="2A41A28D" w14:textId="6C00DE51" w:rsidR="009029EE" w:rsidRDefault="00000000" w:rsidP="00D62F88">
      <w:pPr>
        <w:pStyle w:val="Paragraphedeliste"/>
        <w:numPr>
          <w:ilvl w:val="0"/>
          <w:numId w:val="2"/>
        </w:numPr>
        <w:tabs>
          <w:tab w:val="left" w:pos="787"/>
        </w:tabs>
        <w:ind w:right="218"/>
      </w:pPr>
      <w:r>
        <w:t>Incident</w:t>
      </w:r>
      <w:r>
        <w:rPr>
          <w:spacing w:val="-4"/>
        </w:rPr>
        <w:t xml:space="preserve"> </w:t>
      </w:r>
      <w:r>
        <w:t>response</w:t>
      </w:r>
      <w:r>
        <w:rPr>
          <w:spacing w:val="-4"/>
        </w:rPr>
        <w:t xml:space="preserve"> </w:t>
      </w:r>
      <w:r>
        <w:t>procedures</w:t>
      </w:r>
      <w:r>
        <w:rPr>
          <w:spacing w:val="-4"/>
        </w:rPr>
        <w:t xml:space="preserve"> </w:t>
      </w:r>
      <w:r>
        <w:t>with</w:t>
      </w:r>
      <w:r>
        <w:rPr>
          <w:spacing w:val="-4"/>
        </w:rPr>
        <w:t xml:space="preserve"> </w:t>
      </w:r>
      <w:r>
        <w:t>breach</w:t>
      </w:r>
      <w:r>
        <w:rPr>
          <w:spacing w:val="-4"/>
        </w:rPr>
        <w:t xml:space="preserve"> </w:t>
      </w:r>
      <w:r>
        <w:t>notification</w:t>
      </w:r>
      <w:r>
        <w:rPr>
          <w:spacing w:val="-4"/>
        </w:rPr>
        <w:t xml:space="preserve"> </w:t>
      </w:r>
      <w:r>
        <w:t>to</w:t>
      </w:r>
      <w:r>
        <w:rPr>
          <w:spacing w:val="-4"/>
        </w:rPr>
        <w:t xml:space="preserve"> </w:t>
      </w:r>
      <w:r>
        <w:t>supervisory</w:t>
      </w:r>
      <w:r>
        <w:rPr>
          <w:spacing w:val="-4"/>
        </w:rPr>
        <w:t xml:space="preserve"> </w:t>
      </w:r>
      <w:r>
        <w:t>authorities</w:t>
      </w:r>
      <w:r>
        <w:rPr>
          <w:spacing w:val="-4"/>
        </w:rPr>
        <w:t xml:space="preserve"> </w:t>
      </w:r>
      <w:r>
        <w:t>within</w:t>
      </w:r>
      <w:r>
        <w:rPr>
          <w:spacing w:val="-4"/>
        </w:rPr>
        <w:t xml:space="preserve"> </w:t>
      </w:r>
      <w:r>
        <w:t>72 hours where required under GDPR Article 33</w:t>
      </w:r>
    </w:p>
    <w:p w14:paraId="662B3A25" w14:textId="77777777" w:rsidR="00D62F88" w:rsidRDefault="00D62F88" w:rsidP="00D62F88">
      <w:pPr>
        <w:pStyle w:val="Paragraphedeliste"/>
        <w:tabs>
          <w:tab w:val="left" w:pos="787"/>
        </w:tabs>
        <w:ind w:left="787" w:right="218" w:firstLine="0"/>
      </w:pPr>
    </w:p>
    <w:p w14:paraId="3305B811" w14:textId="77777777" w:rsidR="009029EE" w:rsidRDefault="00000000">
      <w:pPr>
        <w:pStyle w:val="Corpsdetexte"/>
        <w:spacing w:before="0"/>
        <w:ind w:left="67" w:right="58"/>
        <w:jc w:val="both"/>
      </w:pPr>
      <w:r>
        <w:t>No method of transmission over the internet is completely secure. While we strive to protect your data,</w:t>
      </w:r>
      <w:r>
        <w:rPr>
          <w:spacing w:val="-11"/>
        </w:rPr>
        <w:t xml:space="preserve"> </w:t>
      </w:r>
      <w:r>
        <w:t>we</w:t>
      </w:r>
      <w:r>
        <w:rPr>
          <w:spacing w:val="-11"/>
        </w:rPr>
        <w:t xml:space="preserve"> </w:t>
      </w:r>
      <w:r>
        <w:t>cannot</w:t>
      </w:r>
      <w:r>
        <w:rPr>
          <w:spacing w:val="-11"/>
        </w:rPr>
        <w:t xml:space="preserve"> </w:t>
      </w:r>
      <w:r>
        <w:t>guarantee</w:t>
      </w:r>
      <w:r>
        <w:rPr>
          <w:spacing w:val="-11"/>
        </w:rPr>
        <w:t xml:space="preserve"> </w:t>
      </w:r>
      <w:r>
        <w:t>absolute</w:t>
      </w:r>
      <w:r>
        <w:rPr>
          <w:spacing w:val="-11"/>
        </w:rPr>
        <w:t xml:space="preserve"> </w:t>
      </w:r>
      <w:r>
        <w:t>security.</w:t>
      </w:r>
      <w:r>
        <w:rPr>
          <w:spacing w:val="-11"/>
        </w:rPr>
        <w:t xml:space="preserve"> </w:t>
      </w:r>
      <w:r>
        <w:t>In</w:t>
      </w:r>
      <w:r>
        <w:rPr>
          <w:spacing w:val="-11"/>
        </w:rPr>
        <w:t xml:space="preserve"> </w:t>
      </w:r>
      <w:r>
        <w:t>the</w:t>
      </w:r>
      <w:r>
        <w:rPr>
          <w:spacing w:val="-11"/>
        </w:rPr>
        <w:t xml:space="preserve"> </w:t>
      </w:r>
      <w:r>
        <w:t>event</w:t>
      </w:r>
      <w:r>
        <w:rPr>
          <w:spacing w:val="-11"/>
        </w:rPr>
        <w:t xml:space="preserve"> </w:t>
      </w:r>
      <w:r>
        <w:t>of</w:t>
      </w:r>
      <w:r>
        <w:rPr>
          <w:spacing w:val="-11"/>
        </w:rPr>
        <w:t xml:space="preserve"> </w:t>
      </w:r>
      <w:r>
        <w:t>a</w:t>
      </w:r>
      <w:r>
        <w:rPr>
          <w:spacing w:val="-11"/>
        </w:rPr>
        <w:t xml:space="preserve"> </w:t>
      </w:r>
      <w:r>
        <w:t>data</w:t>
      </w:r>
      <w:r>
        <w:rPr>
          <w:spacing w:val="-11"/>
        </w:rPr>
        <w:t xml:space="preserve"> </w:t>
      </w:r>
      <w:r>
        <w:t>breach</w:t>
      </w:r>
      <w:r>
        <w:rPr>
          <w:spacing w:val="-11"/>
        </w:rPr>
        <w:t xml:space="preserve"> </w:t>
      </w:r>
      <w:r>
        <w:t>affecting</w:t>
      </w:r>
      <w:r>
        <w:rPr>
          <w:spacing w:val="-11"/>
        </w:rPr>
        <w:t xml:space="preserve"> </w:t>
      </w:r>
      <w:r>
        <w:t>your</w:t>
      </w:r>
      <w:r>
        <w:rPr>
          <w:spacing w:val="-11"/>
        </w:rPr>
        <w:t xml:space="preserve"> </w:t>
      </w:r>
      <w:r>
        <w:t>rights</w:t>
      </w:r>
      <w:r>
        <w:rPr>
          <w:spacing w:val="-11"/>
        </w:rPr>
        <w:t xml:space="preserve"> </w:t>
      </w:r>
      <w:r>
        <w:t>and freedoms, we will notify you promptly in accordance with GDPR Article 34.</w:t>
      </w:r>
    </w:p>
    <w:p w14:paraId="7D732A88" w14:textId="77777777" w:rsidR="009029EE" w:rsidRDefault="009029EE">
      <w:pPr>
        <w:pStyle w:val="Corpsdetexte"/>
        <w:jc w:val="both"/>
        <w:sectPr w:rsidR="009029EE">
          <w:pgSz w:w="11910" w:h="16840"/>
          <w:pgMar w:top="1100" w:right="1133" w:bottom="840" w:left="1133" w:header="713" w:footer="656" w:gutter="0"/>
          <w:cols w:space="720"/>
        </w:sectPr>
      </w:pPr>
    </w:p>
    <w:p w14:paraId="4391A671" w14:textId="68CE6FCA" w:rsidR="009029EE" w:rsidRDefault="009029EE" w:rsidP="00D62F88">
      <w:pPr>
        <w:spacing w:line="20" w:lineRule="exact"/>
        <w:ind w:right="-29"/>
        <w:rPr>
          <w:sz w:val="2"/>
        </w:rPr>
      </w:pPr>
    </w:p>
    <w:p w14:paraId="45AB1CF5" w14:textId="77777777" w:rsidR="009029EE" w:rsidRDefault="009029EE">
      <w:pPr>
        <w:pStyle w:val="Corpsdetexte"/>
        <w:spacing w:before="22"/>
        <w:rPr>
          <w:sz w:val="32"/>
        </w:rPr>
      </w:pPr>
    </w:p>
    <w:p w14:paraId="5082D006" w14:textId="77777777" w:rsidR="009029EE" w:rsidRDefault="00000000">
      <w:pPr>
        <w:pStyle w:val="Titre3"/>
        <w:numPr>
          <w:ilvl w:val="0"/>
          <w:numId w:val="5"/>
        </w:numPr>
        <w:tabs>
          <w:tab w:val="left" w:pos="599"/>
        </w:tabs>
        <w:ind w:left="599" w:hanging="532"/>
      </w:pPr>
      <w:r>
        <w:rPr>
          <w:color w:val="1A3C6E"/>
        </w:rPr>
        <w:t>Children's</w:t>
      </w:r>
      <w:r>
        <w:rPr>
          <w:color w:val="1A3C6E"/>
          <w:spacing w:val="-14"/>
        </w:rPr>
        <w:t xml:space="preserve"> </w:t>
      </w:r>
      <w:r>
        <w:rPr>
          <w:color w:val="1A3C6E"/>
          <w:spacing w:val="-2"/>
        </w:rPr>
        <w:t>Privacy</w:t>
      </w:r>
    </w:p>
    <w:p w14:paraId="45735B08"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598080" behindDoc="1" locked="0" layoutInCell="1" allowOverlap="1" wp14:anchorId="1C734198" wp14:editId="0CA8197F">
                <wp:simplePos x="0" y="0"/>
                <wp:positionH relativeFrom="page">
                  <wp:posOffset>743712</wp:posOffset>
                </wp:positionH>
                <wp:positionV relativeFrom="paragraph">
                  <wp:posOffset>45505</wp:posOffset>
                </wp:positionV>
                <wp:extent cx="6071870"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708A3BCF" id="Graphic 26" o:spid="_x0000_s1026" style="position:absolute;margin-left:58.55pt;margin-top:3.6pt;width:478.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CFwGwt0AAAANAQAADwAAAAAAAAAAAAAAAACBBAAAZHJzL2Rv&#13;&#10;d25yZXYueG1sUEsFBgAAAAAEAAQA8wAAAIsFAAAAAA==&#13;&#10;" path="m6071616,l,,,9144r6071616,l6071616,xe" fillcolor="#1a3c6e" stroked="f">
                <v:path arrowok="t"/>
                <w10:wrap type="topAndBottom" anchorx="page"/>
              </v:shape>
            </w:pict>
          </mc:Fallback>
        </mc:AlternateContent>
      </w:r>
    </w:p>
    <w:p w14:paraId="1E9BDFBB" w14:textId="517D8886" w:rsidR="009029EE" w:rsidRPr="004806B5" w:rsidRDefault="00000000" w:rsidP="004806B5">
      <w:pPr>
        <w:pStyle w:val="Corpsdetexte"/>
        <w:spacing w:before="201"/>
        <w:ind w:left="67" w:right="60"/>
        <w:jc w:val="both"/>
      </w:pPr>
      <w:r>
        <w:t xml:space="preserve">The </w:t>
      </w:r>
      <w:proofErr w:type="spellStart"/>
      <w:r>
        <w:t>MDBase</w:t>
      </w:r>
      <w:proofErr w:type="spellEnd"/>
      <w:r>
        <w:t xml:space="preserve"> Platform is intended solely for professional use by adults aged 21 and over. We do not</w:t>
      </w:r>
      <w:r>
        <w:rPr>
          <w:spacing w:val="-7"/>
        </w:rPr>
        <w:t xml:space="preserve"> </w:t>
      </w:r>
      <w:r>
        <w:t>knowingly</w:t>
      </w:r>
      <w:r>
        <w:rPr>
          <w:spacing w:val="-7"/>
        </w:rPr>
        <w:t xml:space="preserve"> </w:t>
      </w:r>
      <w:r>
        <w:t>collect</w:t>
      </w:r>
      <w:r>
        <w:rPr>
          <w:spacing w:val="-7"/>
        </w:rPr>
        <w:t xml:space="preserve"> </w:t>
      </w:r>
      <w:r>
        <w:t>personal</w:t>
      </w:r>
      <w:r>
        <w:rPr>
          <w:spacing w:val="-7"/>
        </w:rPr>
        <w:t xml:space="preserve"> </w:t>
      </w:r>
      <w:r>
        <w:t>data</w:t>
      </w:r>
      <w:r>
        <w:rPr>
          <w:spacing w:val="-7"/>
        </w:rPr>
        <w:t xml:space="preserve"> </w:t>
      </w:r>
      <w:r>
        <w:t>from</w:t>
      </w:r>
      <w:r>
        <w:rPr>
          <w:spacing w:val="-8"/>
        </w:rPr>
        <w:t xml:space="preserve"> </w:t>
      </w:r>
      <w:r>
        <w:t>individuals</w:t>
      </w:r>
      <w:r>
        <w:rPr>
          <w:spacing w:val="-7"/>
        </w:rPr>
        <w:t xml:space="preserve"> </w:t>
      </w:r>
      <w:r>
        <w:t>under</w:t>
      </w:r>
      <w:r>
        <w:rPr>
          <w:spacing w:val="-7"/>
        </w:rPr>
        <w:t xml:space="preserve"> </w:t>
      </w:r>
      <w:r>
        <w:t>the</w:t>
      </w:r>
      <w:r>
        <w:rPr>
          <w:spacing w:val="-7"/>
        </w:rPr>
        <w:t xml:space="preserve"> </w:t>
      </w:r>
      <w:r>
        <w:t>age</w:t>
      </w:r>
      <w:r>
        <w:rPr>
          <w:spacing w:val="-7"/>
        </w:rPr>
        <w:t xml:space="preserve"> </w:t>
      </w:r>
      <w:r>
        <w:t>of</w:t>
      </w:r>
      <w:r>
        <w:rPr>
          <w:spacing w:val="-8"/>
        </w:rPr>
        <w:t xml:space="preserve"> </w:t>
      </w:r>
      <w:r>
        <w:t>21.</w:t>
      </w:r>
      <w:r>
        <w:rPr>
          <w:spacing w:val="-7"/>
        </w:rPr>
        <w:t xml:space="preserve"> </w:t>
      </w:r>
      <w:r>
        <w:t>If</w:t>
      </w:r>
      <w:r>
        <w:rPr>
          <w:spacing w:val="-7"/>
        </w:rPr>
        <w:t xml:space="preserve"> </w:t>
      </w:r>
      <w:r>
        <w:t>you</w:t>
      </w:r>
      <w:r>
        <w:rPr>
          <w:spacing w:val="-8"/>
        </w:rPr>
        <w:t xml:space="preserve"> </w:t>
      </w:r>
      <w:r>
        <w:t>believe</w:t>
      </w:r>
      <w:r>
        <w:rPr>
          <w:spacing w:val="-8"/>
        </w:rPr>
        <w:t xml:space="preserve"> </w:t>
      </w:r>
      <w:r>
        <w:t>a</w:t>
      </w:r>
      <w:r>
        <w:rPr>
          <w:spacing w:val="-8"/>
        </w:rPr>
        <w:t xml:space="preserve"> </w:t>
      </w:r>
      <w:r>
        <w:t>minor</w:t>
      </w:r>
      <w:r>
        <w:rPr>
          <w:spacing w:val="-7"/>
        </w:rPr>
        <w:t xml:space="preserve"> </w:t>
      </w:r>
      <w:r>
        <w:t xml:space="preserve">has provided us with personal data, please contact </w:t>
      </w:r>
      <w:hyperlink r:id="rId15" w:history="1">
        <w:r w:rsidR="004806B5" w:rsidRPr="007A0A93">
          <w:rPr>
            <w:rStyle w:val="Lienhypertexte"/>
          </w:rPr>
          <w:t>support@mdbase.eu</w:t>
        </w:r>
      </w:hyperlink>
      <w:r>
        <w:t xml:space="preserve"> and we will delete such data </w:t>
      </w:r>
      <w:r>
        <w:rPr>
          <w:spacing w:val="-2"/>
        </w:rPr>
        <w:t>promptly.</w:t>
      </w:r>
    </w:p>
    <w:p w14:paraId="5CE2C181" w14:textId="77777777" w:rsidR="009029EE" w:rsidRDefault="009029EE">
      <w:pPr>
        <w:pStyle w:val="Corpsdetexte"/>
        <w:spacing w:before="37"/>
        <w:rPr>
          <w:sz w:val="32"/>
        </w:rPr>
      </w:pPr>
    </w:p>
    <w:p w14:paraId="02265107" w14:textId="77777777" w:rsidR="009029EE" w:rsidRDefault="00000000">
      <w:pPr>
        <w:pStyle w:val="Titre3"/>
        <w:numPr>
          <w:ilvl w:val="0"/>
          <w:numId w:val="5"/>
        </w:numPr>
        <w:tabs>
          <w:tab w:val="left" w:pos="599"/>
        </w:tabs>
        <w:ind w:left="599" w:hanging="532"/>
      </w:pPr>
      <w:r>
        <w:rPr>
          <w:color w:val="1A3C6E"/>
        </w:rPr>
        <w:t>Healthcare</w:t>
      </w:r>
      <w:r>
        <w:rPr>
          <w:color w:val="1A3C6E"/>
          <w:spacing w:val="-9"/>
        </w:rPr>
        <w:t xml:space="preserve"> </w:t>
      </w:r>
      <w:r>
        <w:rPr>
          <w:color w:val="1A3C6E"/>
        </w:rPr>
        <w:t>Data</w:t>
      </w:r>
      <w:r>
        <w:rPr>
          <w:color w:val="1A3C6E"/>
          <w:spacing w:val="-9"/>
        </w:rPr>
        <w:t xml:space="preserve"> </w:t>
      </w:r>
      <w:r>
        <w:rPr>
          <w:color w:val="1A3C6E"/>
        </w:rPr>
        <w:t>and</w:t>
      </w:r>
      <w:r>
        <w:rPr>
          <w:color w:val="1A3C6E"/>
          <w:spacing w:val="-10"/>
        </w:rPr>
        <w:t xml:space="preserve"> </w:t>
      </w:r>
      <w:r>
        <w:rPr>
          <w:color w:val="1A3C6E"/>
        </w:rPr>
        <w:t>Regulatory</w:t>
      </w:r>
      <w:r>
        <w:rPr>
          <w:color w:val="1A3C6E"/>
          <w:spacing w:val="-8"/>
        </w:rPr>
        <w:t xml:space="preserve"> </w:t>
      </w:r>
      <w:r>
        <w:rPr>
          <w:color w:val="1A3C6E"/>
          <w:spacing w:val="-2"/>
        </w:rPr>
        <w:t>Compliance</w:t>
      </w:r>
    </w:p>
    <w:p w14:paraId="12FF20E2"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599104" behindDoc="1" locked="0" layoutInCell="1" allowOverlap="1" wp14:anchorId="16D646F2" wp14:editId="356C75E0">
                <wp:simplePos x="0" y="0"/>
                <wp:positionH relativeFrom="page">
                  <wp:posOffset>743712</wp:posOffset>
                </wp:positionH>
                <wp:positionV relativeFrom="paragraph">
                  <wp:posOffset>48680</wp:posOffset>
                </wp:positionV>
                <wp:extent cx="6071870"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11542AFA" id="Graphic 28" o:spid="_x0000_s1026" style="position:absolute;margin-left:58.55pt;margin-top:3.85pt;width:478.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9mbLNN0AAAANAQAADwAAAAAAAAAAAAAAAACBBAAAZHJzL2Rv&#13;&#10;d25yZXYueG1sUEsFBgAAAAAEAAQA8wAAAIsFAAAAAA==&#13;&#10;" path="m6071616,l,,,9144r6071616,l6071616,xe" fillcolor="#1a3c6e" stroked="f">
                <v:path arrowok="t"/>
                <w10:wrap type="topAndBottom" anchorx="page"/>
              </v:shape>
            </w:pict>
          </mc:Fallback>
        </mc:AlternateContent>
      </w:r>
    </w:p>
    <w:p w14:paraId="609D3F71" w14:textId="77777777" w:rsidR="009029EE" w:rsidRDefault="00000000">
      <w:pPr>
        <w:pStyle w:val="Corpsdetexte"/>
        <w:spacing w:before="201"/>
        <w:ind w:left="67"/>
      </w:pPr>
      <w:r>
        <w:t>Given</w:t>
      </w:r>
      <w:r>
        <w:rPr>
          <w:spacing w:val="-9"/>
        </w:rPr>
        <w:t xml:space="preserve"> </w:t>
      </w:r>
      <w:r>
        <w:t>the</w:t>
      </w:r>
      <w:r>
        <w:rPr>
          <w:spacing w:val="-9"/>
        </w:rPr>
        <w:t xml:space="preserve"> </w:t>
      </w:r>
      <w:r>
        <w:t>healthcare</w:t>
      </w:r>
      <w:r>
        <w:rPr>
          <w:spacing w:val="-9"/>
        </w:rPr>
        <w:t xml:space="preserve"> </w:t>
      </w:r>
      <w:r>
        <w:t>context</w:t>
      </w:r>
      <w:r>
        <w:rPr>
          <w:spacing w:val="-9"/>
        </w:rPr>
        <w:t xml:space="preserve"> </w:t>
      </w:r>
      <w:r>
        <w:t>of</w:t>
      </w:r>
      <w:r>
        <w:rPr>
          <w:spacing w:val="-9"/>
        </w:rPr>
        <w:t xml:space="preserve"> </w:t>
      </w:r>
      <w:r>
        <w:t>the</w:t>
      </w:r>
      <w:r>
        <w:rPr>
          <w:spacing w:val="-9"/>
        </w:rPr>
        <w:t xml:space="preserve"> </w:t>
      </w:r>
      <w:r>
        <w:t>Platform,</w:t>
      </w:r>
      <w:r>
        <w:rPr>
          <w:spacing w:val="-9"/>
        </w:rPr>
        <w:t xml:space="preserve"> </w:t>
      </w:r>
      <w:proofErr w:type="spellStart"/>
      <w:r>
        <w:t>MDBase</w:t>
      </w:r>
      <w:proofErr w:type="spellEnd"/>
      <w:r>
        <w:rPr>
          <w:spacing w:val="-9"/>
        </w:rPr>
        <w:t xml:space="preserve"> </w:t>
      </w:r>
      <w:proofErr w:type="spellStart"/>
      <w:r>
        <w:t>recognises</w:t>
      </w:r>
      <w:proofErr w:type="spellEnd"/>
      <w:r>
        <w:rPr>
          <w:spacing w:val="-9"/>
        </w:rPr>
        <w:t xml:space="preserve"> </w:t>
      </w:r>
      <w:r>
        <w:t>its</w:t>
      </w:r>
      <w:r>
        <w:rPr>
          <w:spacing w:val="-9"/>
        </w:rPr>
        <w:t xml:space="preserve"> </w:t>
      </w:r>
      <w:r>
        <w:t>obligations</w:t>
      </w:r>
      <w:r>
        <w:rPr>
          <w:spacing w:val="-9"/>
        </w:rPr>
        <w:t xml:space="preserve"> </w:t>
      </w:r>
      <w:r>
        <w:t>under</w:t>
      </w:r>
      <w:r>
        <w:rPr>
          <w:spacing w:val="-9"/>
        </w:rPr>
        <w:t xml:space="preserve"> </w:t>
      </w:r>
      <w:r>
        <w:t>both</w:t>
      </w:r>
      <w:r>
        <w:rPr>
          <w:spacing w:val="-9"/>
        </w:rPr>
        <w:t xml:space="preserve"> </w:t>
      </w:r>
      <w:r>
        <w:t>GDPR and applicable healthcare regulations. Specifically:</w:t>
      </w:r>
    </w:p>
    <w:p w14:paraId="0B97AB85" w14:textId="77777777" w:rsidR="009029EE" w:rsidRDefault="00000000">
      <w:pPr>
        <w:pStyle w:val="Paragraphedeliste"/>
        <w:numPr>
          <w:ilvl w:val="0"/>
          <w:numId w:val="1"/>
        </w:numPr>
        <w:tabs>
          <w:tab w:val="left" w:pos="787"/>
        </w:tabs>
        <w:spacing w:before="61"/>
        <w:ind w:right="201"/>
      </w:pPr>
      <w:r>
        <w:t>Professional registration data (e.g. GMC, NMC, or equivalent EU medical council numbers)</w:t>
      </w:r>
      <w:r>
        <w:rPr>
          <w:spacing w:val="-3"/>
        </w:rPr>
        <w:t xml:space="preserve"> </w:t>
      </w:r>
      <w:r>
        <w:t>is</w:t>
      </w:r>
      <w:r>
        <w:rPr>
          <w:spacing w:val="-3"/>
        </w:rPr>
        <w:t xml:space="preserve"> </w:t>
      </w:r>
      <w:r>
        <w:t>used</w:t>
      </w:r>
      <w:r>
        <w:rPr>
          <w:spacing w:val="-3"/>
        </w:rPr>
        <w:t xml:space="preserve"> </w:t>
      </w:r>
      <w:r>
        <w:t>solely</w:t>
      </w:r>
      <w:r>
        <w:rPr>
          <w:spacing w:val="-3"/>
        </w:rPr>
        <w:t xml:space="preserve"> </w:t>
      </w:r>
      <w:r>
        <w:t>to</w:t>
      </w:r>
      <w:r>
        <w:rPr>
          <w:spacing w:val="-3"/>
        </w:rPr>
        <w:t xml:space="preserve"> </w:t>
      </w:r>
      <w:r>
        <w:t>verify</w:t>
      </w:r>
      <w:r>
        <w:rPr>
          <w:spacing w:val="-3"/>
        </w:rPr>
        <w:t xml:space="preserve"> </w:t>
      </w:r>
      <w:r>
        <w:t>candidate</w:t>
      </w:r>
      <w:r>
        <w:rPr>
          <w:spacing w:val="-3"/>
        </w:rPr>
        <w:t xml:space="preserve"> </w:t>
      </w:r>
      <w:r>
        <w:t>credentials</w:t>
      </w:r>
      <w:r>
        <w:rPr>
          <w:spacing w:val="-3"/>
        </w:rPr>
        <w:t xml:space="preserve"> </w:t>
      </w:r>
      <w:r>
        <w:t>and</w:t>
      </w:r>
      <w:r>
        <w:rPr>
          <w:spacing w:val="-3"/>
        </w:rPr>
        <w:t xml:space="preserve"> </w:t>
      </w:r>
      <w:r>
        <w:t>is</w:t>
      </w:r>
      <w:r>
        <w:rPr>
          <w:spacing w:val="-3"/>
        </w:rPr>
        <w:t xml:space="preserve"> </w:t>
      </w:r>
      <w:r>
        <w:t>not</w:t>
      </w:r>
      <w:r>
        <w:rPr>
          <w:spacing w:val="-3"/>
        </w:rPr>
        <w:t xml:space="preserve"> </w:t>
      </w:r>
      <w:r>
        <w:t>used</w:t>
      </w:r>
      <w:r>
        <w:rPr>
          <w:spacing w:val="-3"/>
        </w:rPr>
        <w:t xml:space="preserve"> </w:t>
      </w:r>
      <w:r>
        <w:t>for</w:t>
      </w:r>
      <w:r>
        <w:rPr>
          <w:spacing w:val="-3"/>
        </w:rPr>
        <w:t xml:space="preserve"> </w:t>
      </w:r>
      <w:r>
        <w:t>any</w:t>
      </w:r>
      <w:r>
        <w:rPr>
          <w:spacing w:val="-3"/>
        </w:rPr>
        <w:t xml:space="preserve"> </w:t>
      </w:r>
      <w:r>
        <w:t>secondary purpose without explicit consent.</w:t>
      </w:r>
    </w:p>
    <w:p w14:paraId="549BBC25" w14:textId="77777777" w:rsidR="009029EE" w:rsidRDefault="00000000">
      <w:pPr>
        <w:pStyle w:val="Paragraphedeliste"/>
        <w:numPr>
          <w:ilvl w:val="0"/>
          <w:numId w:val="1"/>
        </w:numPr>
        <w:tabs>
          <w:tab w:val="left" w:pos="787"/>
        </w:tabs>
        <w:spacing w:before="38"/>
        <w:ind w:right="302"/>
      </w:pPr>
      <w:proofErr w:type="spellStart"/>
      <w:r>
        <w:t>MDBase</w:t>
      </w:r>
      <w:proofErr w:type="spellEnd"/>
      <w:r>
        <w:rPr>
          <w:spacing w:val="-3"/>
        </w:rPr>
        <w:t xml:space="preserve"> </w:t>
      </w:r>
      <w:r>
        <w:t>does</w:t>
      </w:r>
      <w:r>
        <w:rPr>
          <w:spacing w:val="-3"/>
        </w:rPr>
        <w:t xml:space="preserve"> </w:t>
      </w:r>
      <w:r>
        <w:t>not</w:t>
      </w:r>
      <w:r>
        <w:rPr>
          <w:spacing w:val="-3"/>
        </w:rPr>
        <w:t xml:space="preserve"> </w:t>
      </w:r>
      <w:r>
        <w:t>process</w:t>
      </w:r>
      <w:r>
        <w:rPr>
          <w:spacing w:val="-3"/>
        </w:rPr>
        <w:t xml:space="preserve"> </w:t>
      </w:r>
      <w:r>
        <w:t>clinical</w:t>
      </w:r>
      <w:r>
        <w:rPr>
          <w:spacing w:val="-3"/>
        </w:rPr>
        <w:t xml:space="preserve"> </w:t>
      </w:r>
      <w:r>
        <w:t>patient</w:t>
      </w:r>
      <w:r>
        <w:rPr>
          <w:spacing w:val="-3"/>
        </w:rPr>
        <w:t xml:space="preserve"> </w:t>
      </w:r>
      <w:r>
        <w:t>data.</w:t>
      </w:r>
      <w:r>
        <w:rPr>
          <w:spacing w:val="-3"/>
        </w:rPr>
        <w:t xml:space="preserve"> </w:t>
      </w:r>
      <w:r>
        <w:t>The</w:t>
      </w:r>
      <w:r>
        <w:rPr>
          <w:spacing w:val="-3"/>
        </w:rPr>
        <w:t xml:space="preserve"> </w:t>
      </w:r>
      <w:r>
        <w:t>Platform</w:t>
      </w:r>
      <w:r>
        <w:rPr>
          <w:spacing w:val="-3"/>
        </w:rPr>
        <w:t xml:space="preserve"> </w:t>
      </w:r>
      <w:r>
        <w:t>is</w:t>
      </w:r>
      <w:r>
        <w:rPr>
          <w:spacing w:val="-3"/>
        </w:rPr>
        <w:t xml:space="preserve"> </w:t>
      </w:r>
      <w:r>
        <w:t>strictly</w:t>
      </w:r>
      <w:r>
        <w:rPr>
          <w:spacing w:val="-3"/>
        </w:rPr>
        <w:t xml:space="preserve"> </w:t>
      </w:r>
      <w:r>
        <w:t>limited</w:t>
      </w:r>
      <w:r>
        <w:rPr>
          <w:spacing w:val="-3"/>
        </w:rPr>
        <w:t xml:space="preserve"> </w:t>
      </w:r>
      <w:r>
        <w:t>to</w:t>
      </w:r>
      <w:r>
        <w:rPr>
          <w:spacing w:val="-3"/>
        </w:rPr>
        <w:t xml:space="preserve"> </w:t>
      </w:r>
      <w:r>
        <w:t>HR</w:t>
      </w:r>
      <w:r>
        <w:rPr>
          <w:spacing w:val="-3"/>
        </w:rPr>
        <w:t xml:space="preserve"> </w:t>
      </w:r>
      <w:r>
        <w:t>and recruitment-related data.</w:t>
      </w:r>
    </w:p>
    <w:p w14:paraId="5ADC260A" w14:textId="7E3868F7" w:rsidR="009029EE" w:rsidRPr="004806B5" w:rsidRDefault="00000000" w:rsidP="004806B5">
      <w:pPr>
        <w:pStyle w:val="Paragraphedeliste"/>
        <w:numPr>
          <w:ilvl w:val="0"/>
          <w:numId w:val="1"/>
        </w:numPr>
        <w:tabs>
          <w:tab w:val="left" w:pos="787"/>
        </w:tabs>
        <w:spacing w:before="41"/>
        <w:ind w:right="646"/>
      </w:pPr>
      <w:r>
        <w:t>Corporate subscribers using the Platform to manage candidate compliance records remain</w:t>
      </w:r>
      <w:r>
        <w:rPr>
          <w:spacing w:val="-3"/>
        </w:rPr>
        <w:t xml:space="preserve"> </w:t>
      </w:r>
      <w:r>
        <w:t>the</w:t>
      </w:r>
      <w:r>
        <w:rPr>
          <w:spacing w:val="-3"/>
        </w:rPr>
        <w:t xml:space="preserve"> </w:t>
      </w:r>
      <w:r>
        <w:t>Data</w:t>
      </w:r>
      <w:r>
        <w:rPr>
          <w:spacing w:val="-3"/>
        </w:rPr>
        <w:t xml:space="preserve"> </w:t>
      </w:r>
      <w:r>
        <w:t>Controller</w:t>
      </w:r>
      <w:r>
        <w:rPr>
          <w:spacing w:val="-3"/>
        </w:rPr>
        <w:t xml:space="preserve"> </w:t>
      </w:r>
      <w:r>
        <w:t>for</w:t>
      </w:r>
      <w:r>
        <w:rPr>
          <w:spacing w:val="-3"/>
        </w:rPr>
        <w:t xml:space="preserve"> </w:t>
      </w:r>
      <w:r>
        <w:t>that</w:t>
      </w:r>
      <w:r>
        <w:rPr>
          <w:spacing w:val="-3"/>
        </w:rPr>
        <w:t xml:space="preserve"> </w:t>
      </w:r>
      <w:r>
        <w:t>data</w:t>
      </w:r>
      <w:r>
        <w:rPr>
          <w:spacing w:val="-3"/>
        </w:rPr>
        <w:t xml:space="preserve"> </w:t>
      </w:r>
      <w:r>
        <w:t>and</w:t>
      </w:r>
      <w:r>
        <w:rPr>
          <w:spacing w:val="-3"/>
        </w:rPr>
        <w:t xml:space="preserve"> </w:t>
      </w:r>
      <w:r>
        <w:t>bear</w:t>
      </w:r>
      <w:r>
        <w:rPr>
          <w:spacing w:val="-3"/>
        </w:rPr>
        <w:t xml:space="preserve"> </w:t>
      </w:r>
      <w:r>
        <w:t>responsibility</w:t>
      </w:r>
      <w:r>
        <w:rPr>
          <w:spacing w:val="-3"/>
        </w:rPr>
        <w:t xml:space="preserve"> </w:t>
      </w:r>
      <w:r>
        <w:t>for</w:t>
      </w:r>
      <w:r>
        <w:rPr>
          <w:spacing w:val="-3"/>
        </w:rPr>
        <w:t xml:space="preserve"> </w:t>
      </w:r>
      <w:r>
        <w:t>maintaining</w:t>
      </w:r>
      <w:r>
        <w:rPr>
          <w:spacing w:val="-3"/>
        </w:rPr>
        <w:t xml:space="preserve"> </w:t>
      </w:r>
      <w:r>
        <w:t>lawful processing under their own GDPR obligations.</w:t>
      </w:r>
    </w:p>
    <w:p w14:paraId="4AAC2B11" w14:textId="77777777" w:rsidR="009029EE" w:rsidRDefault="009029EE">
      <w:pPr>
        <w:pStyle w:val="Corpsdetexte"/>
        <w:spacing w:before="37"/>
        <w:rPr>
          <w:sz w:val="32"/>
        </w:rPr>
      </w:pPr>
    </w:p>
    <w:p w14:paraId="49FD186C" w14:textId="77777777" w:rsidR="009029EE" w:rsidRDefault="00000000">
      <w:pPr>
        <w:pStyle w:val="Titre3"/>
        <w:numPr>
          <w:ilvl w:val="0"/>
          <w:numId w:val="5"/>
        </w:numPr>
        <w:tabs>
          <w:tab w:val="left" w:pos="599"/>
        </w:tabs>
        <w:ind w:left="599" w:hanging="532"/>
      </w:pPr>
      <w:r>
        <w:rPr>
          <w:color w:val="1A3C6E"/>
        </w:rPr>
        <w:t>Changes</w:t>
      </w:r>
      <w:r>
        <w:rPr>
          <w:color w:val="1A3C6E"/>
          <w:spacing w:val="-7"/>
        </w:rPr>
        <w:t xml:space="preserve"> </w:t>
      </w:r>
      <w:r>
        <w:rPr>
          <w:color w:val="1A3C6E"/>
        </w:rPr>
        <w:t>to</w:t>
      </w:r>
      <w:r>
        <w:rPr>
          <w:color w:val="1A3C6E"/>
          <w:spacing w:val="-8"/>
        </w:rPr>
        <w:t xml:space="preserve"> </w:t>
      </w:r>
      <w:r>
        <w:rPr>
          <w:color w:val="1A3C6E"/>
        </w:rPr>
        <w:t>This</w:t>
      </w:r>
      <w:r>
        <w:rPr>
          <w:color w:val="1A3C6E"/>
          <w:spacing w:val="-7"/>
        </w:rPr>
        <w:t xml:space="preserve"> </w:t>
      </w:r>
      <w:r>
        <w:rPr>
          <w:color w:val="1A3C6E"/>
        </w:rPr>
        <w:t>Privacy</w:t>
      </w:r>
      <w:r>
        <w:rPr>
          <w:color w:val="1A3C6E"/>
          <w:spacing w:val="-6"/>
        </w:rPr>
        <w:t xml:space="preserve"> </w:t>
      </w:r>
      <w:r>
        <w:rPr>
          <w:color w:val="1A3C6E"/>
          <w:spacing w:val="-2"/>
        </w:rPr>
        <w:t>Policy</w:t>
      </w:r>
    </w:p>
    <w:p w14:paraId="0D9EBAA2" w14:textId="77777777" w:rsidR="009029EE" w:rsidRDefault="00000000">
      <w:pPr>
        <w:pStyle w:val="Corpsdetexte"/>
        <w:spacing w:before="1"/>
        <w:rPr>
          <w:rFonts w:ascii="Arial"/>
          <w:b/>
          <w:sz w:val="4"/>
        </w:rPr>
      </w:pPr>
      <w:r>
        <w:rPr>
          <w:rFonts w:ascii="Arial"/>
          <w:b/>
          <w:noProof/>
          <w:sz w:val="4"/>
        </w:rPr>
        <mc:AlternateContent>
          <mc:Choice Requires="wps">
            <w:drawing>
              <wp:anchor distT="0" distB="0" distL="0" distR="0" simplePos="0" relativeHeight="487600128" behindDoc="1" locked="0" layoutInCell="1" allowOverlap="1" wp14:anchorId="2782432A" wp14:editId="4B576684">
                <wp:simplePos x="0" y="0"/>
                <wp:positionH relativeFrom="page">
                  <wp:posOffset>743712</wp:posOffset>
                </wp:positionH>
                <wp:positionV relativeFrom="paragraph">
                  <wp:posOffset>45632</wp:posOffset>
                </wp:positionV>
                <wp:extent cx="6071870"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4"/>
                              </a:lnTo>
                              <a:lnTo>
                                <a:pt x="6071616" y="9144"/>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4E2170B3" id="Graphic 30" o:spid="_x0000_s1026" style="position:absolute;margin-left:58.55pt;margin-top:3.6pt;width:478.1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" path="m6071616,l,,,9144r6071616,l6071616,xe" fillcolor="#1a3c6e" stroked="f">
                <v:path arrowok="t"/>
                <w10:wrap type="topAndBottom" anchorx="page"/>
              </v:shape>
            </w:pict>
          </mc:Fallback>
        </mc:AlternateContent>
      </w:r>
    </w:p>
    <w:p w14:paraId="1D6A92B3" w14:textId="77777777" w:rsidR="009029EE" w:rsidRDefault="00000000">
      <w:pPr>
        <w:pStyle w:val="Corpsdetexte"/>
        <w:spacing w:before="201"/>
        <w:ind w:left="67" w:right="61"/>
        <w:jc w:val="both"/>
      </w:pPr>
      <w:proofErr w:type="spellStart"/>
      <w:r>
        <w:t>MDBase</w:t>
      </w:r>
      <w:proofErr w:type="spellEnd"/>
      <w:r>
        <w:rPr>
          <w:spacing w:val="-4"/>
        </w:rPr>
        <w:t xml:space="preserve"> </w:t>
      </w:r>
      <w:r>
        <w:t>may</w:t>
      </w:r>
      <w:r>
        <w:rPr>
          <w:spacing w:val="-4"/>
        </w:rPr>
        <w:t xml:space="preserve"> </w:t>
      </w:r>
      <w:r>
        <w:t>update</w:t>
      </w:r>
      <w:r>
        <w:rPr>
          <w:spacing w:val="-4"/>
        </w:rPr>
        <w:t xml:space="preserve"> </w:t>
      </w:r>
      <w:r>
        <w:t>this</w:t>
      </w:r>
      <w:r>
        <w:rPr>
          <w:spacing w:val="-4"/>
        </w:rPr>
        <w:t xml:space="preserve"> </w:t>
      </w:r>
      <w:r>
        <w:t>Privacy</w:t>
      </w:r>
      <w:r>
        <w:rPr>
          <w:spacing w:val="-4"/>
        </w:rPr>
        <w:t xml:space="preserve"> </w:t>
      </w:r>
      <w:r>
        <w:t>Policy</w:t>
      </w:r>
      <w:r>
        <w:rPr>
          <w:spacing w:val="-4"/>
        </w:rPr>
        <w:t xml:space="preserve"> </w:t>
      </w:r>
      <w:r>
        <w:t>from</w:t>
      </w:r>
      <w:r>
        <w:rPr>
          <w:spacing w:val="-4"/>
        </w:rPr>
        <w:t xml:space="preserve"> </w:t>
      </w:r>
      <w:r>
        <w:t>time</w:t>
      </w:r>
      <w:r>
        <w:rPr>
          <w:spacing w:val="-4"/>
        </w:rPr>
        <w:t xml:space="preserve"> </w:t>
      </w:r>
      <w:r>
        <w:t>to</w:t>
      </w:r>
      <w:r>
        <w:rPr>
          <w:spacing w:val="-4"/>
        </w:rPr>
        <w:t xml:space="preserve"> </w:t>
      </w:r>
      <w:r>
        <w:t>time</w:t>
      </w:r>
      <w:r>
        <w:rPr>
          <w:spacing w:val="-4"/>
        </w:rPr>
        <w:t xml:space="preserve"> </w:t>
      </w:r>
      <w:r>
        <w:t>to</w:t>
      </w:r>
      <w:r>
        <w:rPr>
          <w:spacing w:val="-4"/>
        </w:rPr>
        <w:t xml:space="preserve"> </w:t>
      </w:r>
      <w:r>
        <w:t>reflect</w:t>
      </w:r>
      <w:r>
        <w:rPr>
          <w:spacing w:val="-4"/>
        </w:rPr>
        <w:t xml:space="preserve"> </w:t>
      </w:r>
      <w:r>
        <w:t>changes</w:t>
      </w:r>
      <w:r>
        <w:rPr>
          <w:spacing w:val="-4"/>
        </w:rPr>
        <w:t xml:space="preserve"> </w:t>
      </w:r>
      <w:r>
        <w:t>in</w:t>
      </w:r>
      <w:r>
        <w:rPr>
          <w:spacing w:val="-4"/>
        </w:rPr>
        <w:t xml:space="preserve"> </w:t>
      </w:r>
      <w:r>
        <w:t>our</w:t>
      </w:r>
      <w:r>
        <w:rPr>
          <w:spacing w:val="-4"/>
        </w:rPr>
        <w:t xml:space="preserve"> </w:t>
      </w:r>
      <w:r>
        <w:t>practices,</w:t>
      </w:r>
      <w:r>
        <w:rPr>
          <w:spacing w:val="-4"/>
        </w:rPr>
        <w:t xml:space="preserve"> </w:t>
      </w:r>
      <w:r>
        <w:t>legal requirements, or Platform features. We will notify registered users of material changes by email and</w:t>
      </w:r>
      <w:r>
        <w:rPr>
          <w:spacing w:val="-10"/>
        </w:rPr>
        <w:t xml:space="preserve"> </w:t>
      </w:r>
      <w:r>
        <w:t>via</w:t>
      </w:r>
      <w:r>
        <w:rPr>
          <w:spacing w:val="-10"/>
        </w:rPr>
        <w:t xml:space="preserve"> </w:t>
      </w:r>
      <w:r>
        <w:t>an</w:t>
      </w:r>
      <w:r>
        <w:rPr>
          <w:spacing w:val="-10"/>
        </w:rPr>
        <w:t xml:space="preserve"> </w:t>
      </w:r>
      <w:r>
        <w:t>in-Platform</w:t>
      </w:r>
      <w:r>
        <w:rPr>
          <w:spacing w:val="-10"/>
        </w:rPr>
        <w:t xml:space="preserve"> </w:t>
      </w:r>
      <w:r>
        <w:t>banner</w:t>
      </w:r>
      <w:r>
        <w:rPr>
          <w:spacing w:val="-10"/>
        </w:rPr>
        <w:t xml:space="preserve"> </w:t>
      </w:r>
      <w:r>
        <w:t>at</w:t>
      </w:r>
      <w:r>
        <w:rPr>
          <w:spacing w:val="-10"/>
        </w:rPr>
        <w:t xml:space="preserve"> </w:t>
      </w:r>
      <w:r>
        <w:t>least</w:t>
      </w:r>
      <w:r>
        <w:rPr>
          <w:spacing w:val="-10"/>
        </w:rPr>
        <w:t xml:space="preserve"> </w:t>
      </w:r>
      <w:r>
        <w:t>30</w:t>
      </w:r>
      <w:r>
        <w:rPr>
          <w:spacing w:val="-10"/>
        </w:rPr>
        <w:t xml:space="preserve"> </w:t>
      </w:r>
      <w:r>
        <w:t>days</w:t>
      </w:r>
      <w:r>
        <w:rPr>
          <w:spacing w:val="-10"/>
        </w:rPr>
        <w:t xml:space="preserve"> </w:t>
      </w:r>
      <w:r>
        <w:t>before</w:t>
      </w:r>
      <w:r>
        <w:rPr>
          <w:spacing w:val="-10"/>
        </w:rPr>
        <w:t xml:space="preserve"> </w:t>
      </w:r>
      <w:r>
        <w:t>the</w:t>
      </w:r>
      <w:r>
        <w:rPr>
          <w:spacing w:val="-10"/>
        </w:rPr>
        <w:t xml:space="preserve"> </w:t>
      </w:r>
      <w:r>
        <w:t>changes</w:t>
      </w:r>
      <w:r>
        <w:rPr>
          <w:spacing w:val="-10"/>
        </w:rPr>
        <w:t xml:space="preserve"> </w:t>
      </w:r>
      <w:r>
        <w:t>take</w:t>
      </w:r>
      <w:r>
        <w:rPr>
          <w:spacing w:val="-10"/>
        </w:rPr>
        <w:t xml:space="preserve"> </w:t>
      </w:r>
      <w:r>
        <w:t>effect.</w:t>
      </w:r>
      <w:r>
        <w:rPr>
          <w:spacing w:val="-10"/>
        </w:rPr>
        <w:t xml:space="preserve"> </w:t>
      </w:r>
      <w:r>
        <w:t>The</w:t>
      </w:r>
      <w:r>
        <w:rPr>
          <w:spacing w:val="-10"/>
        </w:rPr>
        <w:t xml:space="preserve"> </w:t>
      </w:r>
      <w:r>
        <w:t>date</w:t>
      </w:r>
      <w:r>
        <w:rPr>
          <w:spacing w:val="-10"/>
        </w:rPr>
        <w:t xml:space="preserve"> </w:t>
      </w:r>
      <w:r>
        <w:t>of</w:t>
      </w:r>
      <w:r>
        <w:rPr>
          <w:spacing w:val="-10"/>
        </w:rPr>
        <w:t xml:space="preserve"> </w:t>
      </w:r>
      <w:r>
        <w:t>the</w:t>
      </w:r>
      <w:r>
        <w:rPr>
          <w:spacing w:val="-10"/>
        </w:rPr>
        <w:t xml:space="preserve"> </w:t>
      </w:r>
      <w:r>
        <w:t>most recent revision is shown at the top of this document. Continued use of the Platform after the effective date constitutes acceptance of the revised Policy.</w:t>
      </w:r>
    </w:p>
    <w:p w14:paraId="0C23E789" w14:textId="18F270D1" w:rsidR="009029EE" w:rsidRPr="004806B5" w:rsidRDefault="00000000" w:rsidP="004806B5">
      <w:pPr>
        <w:pStyle w:val="Corpsdetexte"/>
        <w:spacing w:before="60"/>
        <w:ind w:left="67" w:right="60"/>
        <w:jc w:val="both"/>
      </w:pPr>
      <w:r>
        <w:t xml:space="preserve">We encourage you to review this Policy periodically. Previous versions are available on request from </w:t>
      </w:r>
      <w:hyperlink r:id="rId16" w:history="1">
        <w:r w:rsidR="004806B5" w:rsidRPr="007A0A93">
          <w:rPr>
            <w:rStyle w:val="Lienhypertexte"/>
          </w:rPr>
          <w:t>support@mdbase.eu</w:t>
        </w:r>
      </w:hyperlink>
      <w:r>
        <w:t>.</w:t>
      </w:r>
    </w:p>
    <w:p w14:paraId="58763A7A" w14:textId="77777777" w:rsidR="009029EE" w:rsidRDefault="009029EE">
      <w:pPr>
        <w:pStyle w:val="Corpsdetexte"/>
        <w:spacing w:before="37"/>
        <w:rPr>
          <w:sz w:val="32"/>
        </w:rPr>
      </w:pPr>
    </w:p>
    <w:p w14:paraId="4AAE2DA4" w14:textId="77777777" w:rsidR="009029EE" w:rsidRDefault="00000000">
      <w:pPr>
        <w:pStyle w:val="Titre3"/>
        <w:numPr>
          <w:ilvl w:val="0"/>
          <w:numId w:val="5"/>
        </w:numPr>
        <w:tabs>
          <w:tab w:val="left" w:pos="599"/>
        </w:tabs>
        <w:ind w:left="599" w:hanging="532"/>
      </w:pPr>
      <w:r>
        <w:rPr>
          <w:color w:val="1A3C6E"/>
        </w:rPr>
        <w:t>Contact</w:t>
      </w:r>
      <w:r>
        <w:rPr>
          <w:color w:val="1A3C6E"/>
          <w:spacing w:val="-8"/>
        </w:rPr>
        <w:t xml:space="preserve"> </w:t>
      </w:r>
      <w:r>
        <w:rPr>
          <w:color w:val="1A3C6E"/>
        </w:rPr>
        <w:t>and</w:t>
      </w:r>
      <w:r>
        <w:rPr>
          <w:color w:val="1A3C6E"/>
          <w:spacing w:val="-7"/>
        </w:rPr>
        <w:t xml:space="preserve"> </w:t>
      </w:r>
      <w:r>
        <w:rPr>
          <w:color w:val="1A3C6E"/>
          <w:spacing w:val="-2"/>
        </w:rPr>
        <w:t>Complaints</w:t>
      </w:r>
    </w:p>
    <w:p w14:paraId="1719C5D2" w14:textId="77777777" w:rsidR="009029EE" w:rsidRDefault="00000000">
      <w:pPr>
        <w:pStyle w:val="Corpsdetexte"/>
        <w:spacing w:before="6"/>
        <w:rPr>
          <w:rFonts w:ascii="Arial"/>
          <w:b/>
          <w:sz w:val="4"/>
        </w:rPr>
      </w:pPr>
      <w:r>
        <w:rPr>
          <w:rFonts w:ascii="Arial"/>
          <w:b/>
          <w:noProof/>
          <w:sz w:val="4"/>
        </w:rPr>
        <mc:AlternateContent>
          <mc:Choice Requires="wps">
            <w:drawing>
              <wp:anchor distT="0" distB="0" distL="0" distR="0" simplePos="0" relativeHeight="487601152" behindDoc="1" locked="0" layoutInCell="1" allowOverlap="1" wp14:anchorId="6696F5C4" wp14:editId="485F43B5">
                <wp:simplePos x="0" y="0"/>
                <wp:positionH relativeFrom="page">
                  <wp:posOffset>743712</wp:posOffset>
                </wp:positionH>
                <wp:positionV relativeFrom="paragraph">
                  <wp:posOffset>48680</wp:posOffset>
                </wp:positionV>
                <wp:extent cx="607187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9525"/>
                        </a:xfrm>
                        <a:custGeom>
                          <a:avLst/>
                          <a:gdLst/>
                          <a:ahLst/>
                          <a:cxnLst/>
                          <a:rect l="l" t="t" r="r" b="b"/>
                          <a:pathLst>
                            <a:path w="6071870" h="9525">
                              <a:moveTo>
                                <a:pt x="6071616" y="0"/>
                              </a:moveTo>
                              <a:lnTo>
                                <a:pt x="0" y="0"/>
                              </a:lnTo>
                              <a:lnTo>
                                <a:pt x="0" y="9143"/>
                              </a:lnTo>
                              <a:lnTo>
                                <a:pt x="6071616" y="9143"/>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57E3E1F7" id="Graphic 32" o:spid="_x0000_s1026" style="position:absolute;margin-left:58.55pt;margin-top:3.85pt;width:478.1pt;height:.75pt;z-index:-15715328;visibility:visible;mso-wrap-style:square;mso-wrap-distance-left:0;mso-wrap-distance-top:0;mso-wrap-distance-right:0;mso-wrap-distance-bottom:0;mso-position-horizontal:absolute;mso-position-horizontal-relative:page;mso-position-vertical:absolute;mso-position-vertical-relative:text;v-text-anchor:top" coordsize="607187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" path="m6071616,l,,,9143r6071616,l6071616,xe" fillcolor="#1a3c6e" stroked="f">
                <v:path arrowok="t"/>
                <w10:wrap type="topAndBottom" anchorx="page"/>
              </v:shape>
            </w:pict>
          </mc:Fallback>
        </mc:AlternateContent>
      </w:r>
    </w:p>
    <w:p w14:paraId="52C6C994" w14:textId="77777777" w:rsidR="009029EE" w:rsidRDefault="00000000">
      <w:pPr>
        <w:pStyle w:val="Corpsdetexte"/>
        <w:spacing w:before="201"/>
        <w:ind w:left="67" w:right="58"/>
        <w:jc w:val="both"/>
      </w:pPr>
      <w:r>
        <w:t>For any questions, concerns, or requests relating to this Privacy Policy or your personal data, please</w:t>
      </w:r>
      <w:r>
        <w:rPr>
          <w:spacing w:val="-2"/>
        </w:rPr>
        <w:t xml:space="preserve"> </w:t>
      </w:r>
      <w:r>
        <w:t>contact</w:t>
      </w:r>
      <w:r>
        <w:rPr>
          <w:spacing w:val="-1"/>
        </w:rPr>
        <w:t xml:space="preserve"> </w:t>
      </w:r>
      <w:r>
        <w:t>us</w:t>
      </w:r>
      <w:r>
        <w:rPr>
          <w:spacing w:val="-2"/>
        </w:rPr>
        <w:t xml:space="preserve"> </w:t>
      </w:r>
      <w:r>
        <w:t>using</w:t>
      </w:r>
      <w:r>
        <w:rPr>
          <w:spacing w:val="-2"/>
        </w:rPr>
        <w:t xml:space="preserve"> </w:t>
      </w:r>
      <w:r>
        <w:t>the</w:t>
      </w:r>
      <w:r>
        <w:rPr>
          <w:spacing w:val="-2"/>
        </w:rPr>
        <w:t xml:space="preserve"> </w:t>
      </w:r>
      <w:r>
        <w:t>details</w:t>
      </w:r>
      <w:r>
        <w:rPr>
          <w:spacing w:val="-2"/>
        </w:rPr>
        <w:t xml:space="preserve"> </w:t>
      </w:r>
      <w:r>
        <w:t>below.</w:t>
      </w:r>
      <w:r>
        <w:rPr>
          <w:spacing w:val="-1"/>
        </w:rPr>
        <w:t xml:space="preserve"> </w:t>
      </w:r>
      <w:r>
        <w:t>We</w:t>
      </w:r>
      <w:r>
        <w:rPr>
          <w:spacing w:val="-2"/>
        </w:rPr>
        <w:t xml:space="preserve"> </w:t>
      </w:r>
      <w:r>
        <w:t>take</w:t>
      </w:r>
      <w:r>
        <w:rPr>
          <w:spacing w:val="-2"/>
        </w:rPr>
        <w:t xml:space="preserve"> </w:t>
      </w:r>
      <w:r>
        <w:t>all</w:t>
      </w:r>
      <w:r>
        <w:rPr>
          <w:spacing w:val="-1"/>
        </w:rPr>
        <w:t xml:space="preserve"> </w:t>
      </w:r>
      <w:r>
        <w:t>privacy</w:t>
      </w:r>
      <w:r>
        <w:rPr>
          <w:spacing w:val="-2"/>
        </w:rPr>
        <w:t xml:space="preserve"> </w:t>
      </w:r>
      <w:r>
        <w:t>enquiries</w:t>
      </w:r>
      <w:r>
        <w:rPr>
          <w:spacing w:val="-2"/>
        </w:rPr>
        <w:t xml:space="preserve"> </w:t>
      </w:r>
      <w:r>
        <w:t>seriously</w:t>
      </w:r>
      <w:r>
        <w:rPr>
          <w:spacing w:val="-2"/>
        </w:rPr>
        <w:t xml:space="preserve"> </w:t>
      </w:r>
      <w:r>
        <w:t>and</w:t>
      </w:r>
      <w:r>
        <w:rPr>
          <w:spacing w:val="-2"/>
        </w:rPr>
        <w:t xml:space="preserve"> </w:t>
      </w:r>
      <w:r>
        <w:t>will</w:t>
      </w:r>
      <w:r>
        <w:rPr>
          <w:spacing w:val="-1"/>
        </w:rPr>
        <w:t xml:space="preserve"> </w:t>
      </w:r>
      <w:r>
        <w:t>respond within the timeframes required by GDPR.</w:t>
      </w:r>
    </w:p>
    <w:p w14:paraId="2F3006C3" w14:textId="77777777" w:rsidR="009029EE" w:rsidRDefault="009029EE">
      <w:pPr>
        <w:pStyle w:val="Corpsdetexte"/>
        <w:spacing w:before="182" w:after="1"/>
        <w:rPr>
          <w:sz w:val="20"/>
        </w:rPr>
      </w:pPr>
    </w:p>
    <w:tbl>
      <w:tblPr>
        <w:tblStyle w:val="TableNormal"/>
        <w:tblW w:w="0" w:type="auto"/>
        <w:tblInd w:w="67"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Look w:val="01E0" w:firstRow="1" w:lastRow="1" w:firstColumn="1" w:lastColumn="1" w:noHBand="0" w:noVBand="0"/>
      </w:tblPr>
      <w:tblGrid>
        <w:gridCol w:w="2803"/>
        <w:gridCol w:w="6557"/>
      </w:tblGrid>
      <w:tr w:rsidR="009029EE" w14:paraId="727722CF" w14:textId="77777777" w:rsidTr="004806B5">
        <w:trPr>
          <w:trHeight w:val="388"/>
        </w:trPr>
        <w:tc>
          <w:tcPr>
            <w:tcW w:w="2803" w:type="dxa"/>
            <w:shd w:val="clear" w:color="auto" w:fill="E8EFF8"/>
          </w:tcPr>
          <w:p w14:paraId="60803211" w14:textId="77777777" w:rsidR="009029EE" w:rsidRDefault="00000000">
            <w:pPr>
              <w:pStyle w:val="TableParagraph"/>
              <w:rPr>
                <w:rFonts w:ascii="Arial"/>
                <w:b/>
                <w:sz w:val="20"/>
              </w:rPr>
            </w:pPr>
            <w:r>
              <w:rPr>
                <w:rFonts w:ascii="Arial"/>
                <w:b/>
                <w:color w:val="1A3C6E"/>
                <w:sz w:val="20"/>
              </w:rPr>
              <w:t>Privacy</w:t>
            </w:r>
            <w:r>
              <w:rPr>
                <w:rFonts w:ascii="Arial"/>
                <w:b/>
                <w:color w:val="1A3C6E"/>
                <w:spacing w:val="-8"/>
                <w:sz w:val="20"/>
              </w:rPr>
              <w:t xml:space="preserve"> </w:t>
            </w:r>
            <w:r>
              <w:rPr>
                <w:rFonts w:ascii="Arial"/>
                <w:b/>
                <w:color w:val="1A3C6E"/>
                <w:spacing w:val="-2"/>
                <w:sz w:val="20"/>
              </w:rPr>
              <w:t>Contact</w:t>
            </w:r>
          </w:p>
        </w:tc>
        <w:tc>
          <w:tcPr>
            <w:tcW w:w="6557" w:type="dxa"/>
          </w:tcPr>
          <w:p w14:paraId="310D9E1A" w14:textId="5BAE1984" w:rsidR="009029EE" w:rsidRDefault="004806B5">
            <w:pPr>
              <w:pStyle w:val="TableParagraph"/>
              <w:rPr>
                <w:sz w:val="20"/>
              </w:rPr>
            </w:pPr>
            <w:hyperlink r:id="rId17" w:history="1">
              <w:r w:rsidRPr="007A0A93">
                <w:rPr>
                  <w:rStyle w:val="Lienhypertexte"/>
                  <w:spacing w:val="-2"/>
                  <w:sz w:val="20"/>
                </w:rPr>
                <w:t>legal@mdbase.eu</w:t>
              </w:r>
            </w:hyperlink>
          </w:p>
        </w:tc>
      </w:tr>
      <w:tr w:rsidR="004806B5" w14:paraId="61F98734" w14:textId="77777777" w:rsidTr="004806B5">
        <w:trPr>
          <w:trHeight w:val="383"/>
        </w:trPr>
        <w:tc>
          <w:tcPr>
            <w:tcW w:w="2803" w:type="dxa"/>
            <w:shd w:val="clear" w:color="auto" w:fill="E8EFF8"/>
          </w:tcPr>
          <w:p w14:paraId="5F7F5775" w14:textId="1EF1ADAF" w:rsidR="004806B5" w:rsidRDefault="004806B5">
            <w:pPr>
              <w:pStyle w:val="TableParagraph"/>
              <w:rPr>
                <w:rFonts w:ascii="Arial"/>
                <w:b/>
                <w:sz w:val="20"/>
              </w:rPr>
            </w:pPr>
            <w:r>
              <w:rPr>
                <w:rFonts w:ascii="Arial"/>
                <w:b/>
                <w:color w:val="1A3C6E"/>
                <w:sz w:val="20"/>
              </w:rPr>
              <w:t>Postal</w:t>
            </w:r>
            <w:r>
              <w:rPr>
                <w:rFonts w:ascii="Arial"/>
                <w:b/>
                <w:color w:val="1A3C6E"/>
                <w:spacing w:val="-8"/>
                <w:sz w:val="20"/>
              </w:rPr>
              <w:t xml:space="preserve"> </w:t>
            </w:r>
            <w:r>
              <w:rPr>
                <w:rFonts w:ascii="Arial"/>
                <w:b/>
                <w:color w:val="1A3C6E"/>
                <w:spacing w:val="-2"/>
                <w:sz w:val="20"/>
              </w:rPr>
              <w:t>Address</w:t>
            </w:r>
          </w:p>
        </w:tc>
        <w:tc>
          <w:tcPr>
            <w:tcW w:w="6557" w:type="dxa"/>
          </w:tcPr>
          <w:p w14:paraId="334B11E0" w14:textId="0CE8BABB" w:rsidR="004806B5" w:rsidRDefault="004806B5">
            <w:pPr>
              <w:pStyle w:val="TableParagraph"/>
              <w:rPr>
                <w:sz w:val="20"/>
              </w:rPr>
            </w:pPr>
            <w:r>
              <w:rPr>
                <w:spacing w:val="11"/>
                <w:sz w:val="20"/>
              </w:rPr>
              <w:t xml:space="preserve">METAFORM </w:t>
            </w:r>
            <w:r>
              <w:rPr>
                <w:sz w:val="20"/>
              </w:rPr>
              <w:t>OÜ,</w:t>
            </w:r>
            <w:r>
              <w:rPr>
                <w:spacing w:val="10"/>
                <w:sz w:val="20"/>
              </w:rPr>
              <w:t xml:space="preserve"> METRO PLAZA FLOOR </w:t>
            </w:r>
            <w:r>
              <w:rPr>
                <w:sz w:val="20"/>
              </w:rPr>
              <w:t>3</w:t>
            </w:r>
            <w:r>
              <w:rPr>
                <w:spacing w:val="38"/>
                <w:sz w:val="20"/>
              </w:rPr>
              <w:t xml:space="preserve"> </w:t>
            </w:r>
            <w:r>
              <w:rPr>
                <w:sz w:val="20"/>
              </w:rPr>
              <w:t>–</w:t>
            </w:r>
            <w:r>
              <w:rPr>
                <w:spacing w:val="10"/>
                <w:sz w:val="20"/>
              </w:rPr>
              <w:t xml:space="preserve"> 311, </w:t>
            </w:r>
            <w:r>
              <w:rPr>
                <w:spacing w:val="11"/>
                <w:sz w:val="20"/>
              </w:rPr>
              <w:t>TALLINN, 10111, ESTONIA</w:t>
            </w:r>
          </w:p>
        </w:tc>
      </w:tr>
    </w:tbl>
    <w:p w14:paraId="7318BBD6" w14:textId="77777777" w:rsidR="009029EE" w:rsidRDefault="009029EE" w:rsidP="004806B5">
      <w:pPr>
        <w:pStyle w:val="TableParagraph"/>
        <w:ind w:left="0"/>
        <w:rPr>
          <w:sz w:val="20"/>
        </w:rPr>
        <w:sectPr w:rsidR="009029EE">
          <w:pgSz w:w="11910" w:h="16840"/>
          <w:pgMar w:top="1100" w:right="1133" w:bottom="840" w:left="1133" w:header="713" w:footer="656" w:gutter="0"/>
          <w:cols w:space="720"/>
        </w:sectPr>
      </w:pPr>
    </w:p>
    <w:p w14:paraId="48DF60A3" w14:textId="77777777" w:rsidR="009029EE" w:rsidRDefault="009029EE">
      <w:pPr>
        <w:pStyle w:val="Corpsdetexte"/>
        <w:spacing w:before="156"/>
      </w:pPr>
    </w:p>
    <w:p w14:paraId="3C8B26D4" w14:textId="77777777" w:rsidR="009029EE" w:rsidRDefault="00000000">
      <w:pPr>
        <w:pStyle w:val="Corpsdetexte"/>
        <w:spacing w:before="0"/>
        <w:ind w:left="67" w:right="57"/>
        <w:jc w:val="both"/>
      </w:pPr>
      <w:r>
        <w:t>If</w:t>
      </w:r>
      <w:r>
        <w:rPr>
          <w:spacing w:val="-6"/>
        </w:rPr>
        <w:t xml:space="preserve"> </w:t>
      </w:r>
      <w:r>
        <w:t>you</w:t>
      </w:r>
      <w:r>
        <w:rPr>
          <w:spacing w:val="-7"/>
        </w:rPr>
        <w:t xml:space="preserve"> </w:t>
      </w:r>
      <w:r>
        <w:t>are</w:t>
      </w:r>
      <w:r>
        <w:rPr>
          <w:spacing w:val="-7"/>
        </w:rPr>
        <w:t xml:space="preserve"> </w:t>
      </w:r>
      <w:r>
        <w:t>not</w:t>
      </w:r>
      <w:r>
        <w:rPr>
          <w:spacing w:val="-6"/>
        </w:rPr>
        <w:t xml:space="preserve"> </w:t>
      </w:r>
      <w:r>
        <w:t>satisfied</w:t>
      </w:r>
      <w:r>
        <w:rPr>
          <w:spacing w:val="-7"/>
        </w:rPr>
        <w:t xml:space="preserve"> </w:t>
      </w:r>
      <w:r>
        <w:t>with</w:t>
      </w:r>
      <w:r>
        <w:rPr>
          <w:spacing w:val="-7"/>
        </w:rPr>
        <w:t xml:space="preserve"> </w:t>
      </w:r>
      <w:r>
        <w:t>our</w:t>
      </w:r>
      <w:r>
        <w:rPr>
          <w:spacing w:val="-6"/>
        </w:rPr>
        <w:t xml:space="preserve"> </w:t>
      </w:r>
      <w:r>
        <w:t>response,</w:t>
      </w:r>
      <w:r>
        <w:rPr>
          <w:spacing w:val="-6"/>
        </w:rPr>
        <w:t xml:space="preserve"> </w:t>
      </w:r>
      <w:r>
        <w:t>you</w:t>
      </w:r>
      <w:r>
        <w:rPr>
          <w:spacing w:val="-7"/>
        </w:rPr>
        <w:t xml:space="preserve"> </w:t>
      </w:r>
      <w:r>
        <w:t>have</w:t>
      </w:r>
      <w:r>
        <w:rPr>
          <w:spacing w:val="-7"/>
        </w:rPr>
        <w:t xml:space="preserve"> </w:t>
      </w:r>
      <w:r>
        <w:t>the</w:t>
      </w:r>
      <w:r>
        <w:rPr>
          <w:spacing w:val="-7"/>
        </w:rPr>
        <w:t xml:space="preserve"> </w:t>
      </w:r>
      <w:r>
        <w:t>right</w:t>
      </w:r>
      <w:r>
        <w:rPr>
          <w:spacing w:val="-6"/>
        </w:rPr>
        <w:t xml:space="preserve"> </w:t>
      </w:r>
      <w:r>
        <w:t>to</w:t>
      </w:r>
      <w:r>
        <w:rPr>
          <w:spacing w:val="-7"/>
        </w:rPr>
        <w:t xml:space="preserve"> </w:t>
      </w:r>
      <w:r>
        <w:t>lodge</w:t>
      </w:r>
      <w:r>
        <w:rPr>
          <w:spacing w:val="-7"/>
        </w:rPr>
        <w:t xml:space="preserve"> </w:t>
      </w:r>
      <w:r>
        <w:t>a</w:t>
      </w:r>
      <w:r>
        <w:rPr>
          <w:spacing w:val="-7"/>
        </w:rPr>
        <w:t xml:space="preserve"> </w:t>
      </w:r>
      <w:r>
        <w:t>complaint</w:t>
      </w:r>
      <w:r>
        <w:rPr>
          <w:spacing w:val="-6"/>
        </w:rPr>
        <w:t xml:space="preserve"> </w:t>
      </w:r>
      <w:r>
        <w:t>with</w:t>
      </w:r>
      <w:r>
        <w:rPr>
          <w:spacing w:val="-7"/>
        </w:rPr>
        <w:t xml:space="preserve"> </w:t>
      </w:r>
      <w:r>
        <w:t>the</w:t>
      </w:r>
      <w:r>
        <w:rPr>
          <w:spacing w:val="-7"/>
        </w:rPr>
        <w:t xml:space="preserve"> </w:t>
      </w:r>
      <w:r>
        <w:t>Estonian Data Protection Inspectorate (</w:t>
      </w:r>
      <w:proofErr w:type="spellStart"/>
      <w:r>
        <w:t>Andmekaitse</w:t>
      </w:r>
      <w:proofErr w:type="spellEnd"/>
      <w:r>
        <w:t xml:space="preserve"> </w:t>
      </w:r>
      <w:proofErr w:type="spellStart"/>
      <w:r>
        <w:t>Inspektsioon</w:t>
      </w:r>
      <w:proofErr w:type="spellEnd"/>
      <w:r>
        <w:t xml:space="preserve">) at </w:t>
      </w:r>
      <w:hyperlink r:id="rId18">
        <w:r w:rsidR="009029EE">
          <w:t>www.aki.ee</w:t>
        </w:r>
      </w:hyperlink>
      <w:r>
        <w:t>, or the data protection supervisory authority in your country of residence within the EU.</w:t>
      </w:r>
    </w:p>
    <w:sectPr w:rsidR="009029EE">
      <w:pgSz w:w="11910" w:h="16840"/>
      <w:pgMar w:top="1100" w:right="1133" w:bottom="840" w:left="1133" w:header="713" w:footer="6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CB35A" w14:textId="77777777" w:rsidR="007861A3" w:rsidRDefault="007861A3">
      <w:r>
        <w:separator/>
      </w:r>
    </w:p>
  </w:endnote>
  <w:endnote w:type="continuationSeparator" w:id="0">
    <w:p w14:paraId="45EFBCB6" w14:textId="77777777" w:rsidR="007861A3" w:rsidRDefault="0078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0D4DB" w14:textId="77777777" w:rsidR="009029EE" w:rsidRDefault="00000000">
    <w:pPr>
      <w:pStyle w:val="Corpsdetexte"/>
      <w:spacing w:before="0" w:line="14" w:lineRule="auto"/>
      <w:rPr>
        <w:sz w:val="20"/>
      </w:rPr>
    </w:pPr>
    <w:r>
      <w:rPr>
        <w:noProof/>
        <w:sz w:val="20"/>
      </w:rPr>
      <mc:AlternateContent>
        <mc:Choice Requires="wps">
          <w:drawing>
            <wp:anchor distT="0" distB="0" distL="0" distR="0" simplePos="0" relativeHeight="487342592" behindDoc="1" locked="0" layoutInCell="1" allowOverlap="1" wp14:anchorId="1D33E10D" wp14:editId="6A4D6AC4">
              <wp:simplePos x="0" y="0"/>
              <wp:positionH relativeFrom="page">
                <wp:posOffset>743712</wp:posOffset>
              </wp:positionH>
              <wp:positionV relativeFrom="page">
                <wp:posOffset>10098023</wp:posOffset>
              </wp:positionV>
              <wp:extent cx="6071870" cy="317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3175"/>
                      </a:xfrm>
                      <a:custGeom>
                        <a:avLst/>
                        <a:gdLst/>
                        <a:ahLst/>
                        <a:cxnLst/>
                        <a:rect l="l" t="t" r="r" b="b"/>
                        <a:pathLst>
                          <a:path w="6071870" h="3175">
                            <a:moveTo>
                              <a:pt x="6071616" y="0"/>
                            </a:moveTo>
                            <a:lnTo>
                              <a:pt x="0" y="0"/>
                            </a:lnTo>
                            <a:lnTo>
                              <a:pt x="0" y="3048"/>
                            </a:lnTo>
                            <a:lnTo>
                              <a:pt x="6071616" y="3048"/>
                            </a:lnTo>
                            <a:lnTo>
                              <a:pt x="6071616" y="0"/>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5598AD10" id="Graphic 3" o:spid="_x0000_s1026" style="position:absolute;margin-left:58.55pt;margin-top:795.1pt;width:478.1pt;height:.25pt;z-index:-15973888;visibility:visible;mso-wrap-style:square;mso-wrap-distance-left:0;mso-wrap-distance-top:0;mso-wrap-distance-right:0;mso-wrap-distance-bottom:0;mso-position-horizontal:absolute;mso-position-horizontal-relative:page;mso-position-vertical:absolute;mso-position-vertical-relative:page;v-text-anchor:top" coordsize="6071870,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" path="m6071616,l,,,3048r6071616,l6071616,xe" fillcolor="#ccc" stroked="f">
              <v:path arrowok="t"/>
              <w10:wrap anchorx="page" anchory="page"/>
            </v:shape>
          </w:pict>
        </mc:Fallback>
      </mc:AlternateContent>
    </w:r>
    <w:r>
      <w:rPr>
        <w:noProof/>
        <w:sz w:val="20"/>
      </w:rPr>
      <mc:AlternateContent>
        <mc:Choice Requires="wps">
          <w:drawing>
            <wp:anchor distT="0" distB="0" distL="0" distR="0" simplePos="0" relativeHeight="487343104" behindDoc="1" locked="0" layoutInCell="1" allowOverlap="1" wp14:anchorId="3705C023" wp14:editId="72A8DDDF">
              <wp:simplePos x="0" y="0"/>
              <wp:positionH relativeFrom="page">
                <wp:posOffset>749300</wp:posOffset>
              </wp:positionH>
              <wp:positionV relativeFrom="page">
                <wp:posOffset>10116187</wp:posOffset>
              </wp:positionV>
              <wp:extent cx="2907665" cy="1377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7665" cy="137795"/>
                      </a:xfrm>
                      <a:prstGeom prst="rect">
                        <a:avLst/>
                      </a:prstGeom>
                    </wps:spPr>
                    <wps:txbx>
                      <w:txbxContent>
                        <w:p w14:paraId="0BDF84A5" w14:textId="77777777" w:rsidR="009029EE" w:rsidRDefault="00000000">
                          <w:pPr>
                            <w:spacing w:before="13"/>
                            <w:ind w:left="20"/>
                            <w:rPr>
                              <w:sz w:val="16"/>
                            </w:rPr>
                          </w:pPr>
                          <w:r>
                            <w:rPr>
                              <w:color w:val="888888"/>
                              <w:sz w:val="16"/>
                            </w:rPr>
                            <w:t>Confidential</w:t>
                          </w:r>
                          <w:r>
                            <w:rPr>
                              <w:color w:val="888888"/>
                              <w:spacing w:val="-3"/>
                              <w:sz w:val="16"/>
                            </w:rPr>
                            <w:t xml:space="preserve"> </w:t>
                          </w:r>
                          <w:r>
                            <w:rPr>
                              <w:color w:val="888888"/>
                              <w:sz w:val="16"/>
                            </w:rPr>
                            <w:t>—</w:t>
                          </w:r>
                          <w:r>
                            <w:rPr>
                              <w:color w:val="888888"/>
                              <w:spacing w:val="-2"/>
                              <w:sz w:val="16"/>
                            </w:rPr>
                            <w:t xml:space="preserve"> </w:t>
                          </w:r>
                          <w:proofErr w:type="spellStart"/>
                          <w:r>
                            <w:rPr>
                              <w:color w:val="888888"/>
                              <w:sz w:val="16"/>
                            </w:rPr>
                            <w:t>MDBase</w:t>
                          </w:r>
                          <w:proofErr w:type="spellEnd"/>
                          <w:r>
                            <w:rPr>
                              <w:color w:val="888888"/>
                              <w:spacing w:val="-3"/>
                              <w:sz w:val="16"/>
                            </w:rPr>
                            <w:t xml:space="preserve"> </w:t>
                          </w:r>
                          <w:r>
                            <w:rPr>
                              <w:color w:val="888888"/>
                              <w:sz w:val="16"/>
                            </w:rPr>
                            <w:t>HR</w:t>
                          </w:r>
                          <w:r>
                            <w:rPr>
                              <w:color w:val="888888"/>
                              <w:spacing w:val="-2"/>
                              <w:sz w:val="16"/>
                            </w:rPr>
                            <w:t xml:space="preserve"> </w:t>
                          </w:r>
                          <w:r>
                            <w:rPr>
                              <w:color w:val="888888"/>
                              <w:sz w:val="16"/>
                            </w:rPr>
                            <w:t>Recruitment</w:t>
                          </w:r>
                          <w:r>
                            <w:rPr>
                              <w:color w:val="888888"/>
                              <w:spacing w:val="-3"/>
                              <w:sz w:val="16"/>
                            </w:rPr>
                            <w:t xml:space="preserve"> </w:t>
                          </w:r>
                          <w:r>
                            <w:rPr>
                              <w:color w:val="888888"/>
                              <w:sz w:val="16"/>
                            </w:rPr>
                            <w:t>Platform</w:t>
                          </w:r>
                          <w:r>
                            <w:rPr>
                              <w:color w:val="888888"/>
                              <w:spacing w:val="40"/>
                              <w:sz w:val="16"/>
                            </w:rPr>
                            <w:t xml:space="preserve"> </w:t>
                          </w:r>
                          <w:r>
                            <w:rPr>
                              <w:color w:val="888888"/>
                              <w:sz w:val="16"/>
                            </w:rPr>
                            <w:t>|</w:t>
                          </w:r>
                          <w:r>
                            <w:rPr>
                              <w:color w:val="888888"/>
                              <w:spacing w:val="38"/>
                              <w:sz w:val="16"/>
                            </w:rPr>
                            <w:t xml:space="preserve"> </w:t>
                          </w:r>
                          <w:r>
                            <w:rPr>
                              <w:color w:val="888888"/>
                              <w:spacing w:val="-2"/>
                              <w:sz w:val="16"/>
                            </w:rPr>
                            <w:t>mdbase.eu</w:t>
                          </w:r>
                        </w:p>
                      </w:txbxContent>
                    </wps:txbx>
                    <wps:bodyPr wrap="square" lIns="0" tIns="0" rIns="0" bIns="0" rtlCol="0">
                      <a:noAutofit/>
                    </wps:bodyPr>
                  </wps:wsp>
                </a:graphicData>
              </a:graphic>
            </wp:anchor>
          </w:drawing>
        </mc:Choice>
        <mc:Fallback>
          <w:pict>
            <v:shapetype w14:anchorId="3705C023" id="_x0000_t202" coordsize="21600,21600" o:spt="202" path="m,l,21600r21600,l21600,xe">
              <v:stroke joinstyle="miter"/>
              <v:path gradientshapeok="t" o:connecttype="rect"/>
            </v:shapetype>
            <v:shape id="Textbox 4" o:spid="_x0000_s1027" type="#_x0000_t202" style="position:absolute;margin-left:59pt;margin-top:796.55pt;width:228.95pt;height:10.85pt;z-index:-1597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" filled="f" stroked="f">
              <v:textbox inset="0,0,0,0">
                <w:txbxContent>
                  <w:p w14:paraId="0BDF84A5" w14:textId="77777777" w:rsidR="009029EE" w:rsidRDefault="00000000">
                    <w:pPr>
                      <w:spacing w:before="13"/>
                      <w:ind w:left="20"/>
                      <w:rPr>
                        <w:sz w:val="16"/>
                      </w:rPr>
                    </w:pPr>
                    <w:r>
                      <w:rPr>
                        <w:color w:val="888888"/>
                        <w:sz w:val="16"/>
                      </w:rPr>
                      <w:t>Confidential</w:t>
                    </w:r>
                    <w:r>
                      <w:rPr>
                        <w:color w:val="888888"/>
                        <w:spacing w:val="-3"/>
                        <w:sz w:val="16"/>
                      </w:rPr>
                      <w:t xml:space="preserve"> </w:t>
                    </w:r>
                    <w:r>
                      <w:rPr>
                        <w:color w:val="888888"/>
                        <w:sz w:val="16"/>
                      </w:rPr>
                      <w:t>—</w:t>
                    </w:r>
                    <w:r>
                      <w:rPr>
                        <w:color w:val="888888"/>
                        <w:spacing w:val="-2"/>
                        <w:sz w:val="16"/>
                      </w:rPr>
                      <w:t xml:space="preserve"> </w:t>
                    </w:r>
                    <w:proofErr w:type="spellStart"/>
                    <w:r>
                      <w:rPr>
                        <w:color w:val="888888"/>
                        <w:sz w:val="16"/>
                      </w:rPr>
                      <w:t>MDBase</w:t>
                    </w:r>
                    <w:proofErr w:type="spellEnd"/>
                    <w:r>
                      <w:rPr>
                        <w:color w:val="888888"/>
                        <w:spacing w:val="-3"/>
                        <w:sz w:val="16"/>
                      </w:rPr>
                      <w:t xml:space="preserve"> </w:t>
                    </w:r>
                    <w:r>
                      <w:rPr>
                        <w:color w:val="888888"/>
                        <w:sz w:val="16"/>
                      </w:rPr>
                      <w:t>HR</w:t>
                    </w:r>
                    <w:r>
                      <w:rPr>
                        <w:color w:val="888888"/>
                        <w:spacing w:val="-2"/>
                        <w:sz w:val="16"/>
                      </w:rPr>
                      <w:t xml:space="preserve"> </w:t>
                    </w:r>
                    <w:r>
                      <w:rPr>
                        <w:color w:val="888888"/>
                        <w:sz w:val="16"/>
                      </w:rPr>
                      <w:t>Recruitment</w:t>
                    </w:r>
                    <w:r>
                      <w:rPr>
                        <w:color w:val="888888"/>
                        <w:spacing w:val="-3"/>
                        <w:sz w:val="16"/>
                      </w:rPr>
                      <w:t xml:space="preserve"> </w:t>
                    </w:r>
                    <w:r>
                      <w:rPr>
                        <w:color w:val="888888"/>
                        <w:sz w:val="16"/>
                      </w:rPr>
                      <w:t>Platform</w:t>
                    </w:r>
                    <w:r>
                      <w:rPr>
                        <w:color w:val="888888"/>
                        <w:spacing w:val="40"/>
                        <w:sz w:val="16"/>
                      </w:rPr>
                      <w:t xml:space="preserve"> </w:t>
                    </w:r>
                    <w:r>
                      <w:rPr>
                        <w:color w:val="888888"/>
                        <w:sz w:val="16"/>
                      </w:rPr>
                      <w:t>|</w:t>
                    </w:r>
                    <w:r>
                      <w:rPr>
                        <w:color w:val="888888"/>
                        <w:spacing w:val="38"/>
                        <w:sz w:val="16"/>
                      </w:rPr>
                      <w:t xml:space="preserve"> </w:t>
                    </w:r>
                    <w:r>
                      <w:rPr>
                        <w:color w:val="888888"/>
                        <w:spacing w:val="-2"/>
                        <w:sz w:val="16"/>
                      </w:rPr>
                      <w:t>mdbase.eu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45481D" w14:textId="77777777" w:rsidR="007861A3" w:rsidRDefault="007861A3">
      <w:r>
        <w:separator/>
      </w:r>
    </w:p>
  </w:footnote>
  <w:footnote w:type="continuationSeparator" w:id="0">
    <w:p w14:paraId="4E6D99DF" w14:textId="77777777" w:rsidR="007861A3" w:rsidRDefault="00786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26425" w14:textId="77777777" w:rsidR="009029EE" w:rsidRDefault="00000000">
    <w:pPr>
      <w:pStyle w:val="Corpsdetexte"/>
      <w:spacing w:before="0" w:line="14" w:lineRule="auto"/>
      <w:rPr>
        <w:sz w:val="20"/>
      </w:rPr>
    </w:pPr>
    <w:r>
      <w:rPr>
        <w:noProof/>
        <w:sz w:val="20"/>
      </w:rPr>
      <mc:AlternateContent>
        <mc:Choice Requires="wps">
          <w:drawing>
            <wp:anchor distT="0" distB="0" distL="0" distR="0" simplePos="0" relativeHeight="487341568" behindDoc="1" locked="0" layoutInCell="1" allowOverlap="1" wp14:anchorId="6BB50663" wp14:editId="1AC2E3E0">
              <wp:simplePos x="0" y="0"/>
              <wp:positionH relativeFrom="page">
                <wp:posOffset>743712</wp:posOffset>
              </wp:positionH>
              <wp:positionV relativeFrom="page">
                <wp:posOffset>606551</wp:posOffset>
              </wp:positionV>
              <wp:extent cx="607187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6350"/>
                      </a:xfrm>
                      <a:custGeom>
                        <a:avLst/>
                        <a:gdLst/>
                        <a:ahLst/>
                        <a:cxnLst/>
                        <a:rect l="l" t="t" r="r" b="b"/>
                        <a:pathLst>
                          <a:path w="6071870" h="6350">
                            <a:moveTo>
                              <a:pt x="6071616" y="0"/>
                            </a:moveTo>
                            <a:lnTo>
                              <a:pt x="0" y="0"/>
                            </a:lnTo>
                            <a:lnTo>
                              <a:pt x="0" y="6096"/>
                            </a:lnTo>
                            <a:lnTo>
                              <a:pt x="6071616" y="6096"/>
                            </a:lnTo>
                            <a:lnTo>
                              <a:pt x="6071616" y="0"/>
                            </a:lnTo>
                            <a:close/>
                          </a:path>
                        </a:pathLst>
                      </a:custGeom>
                      <a:solidFill>
                        <a:srgbClr val="1A3C6E"/>
                      </a:solidFill>
                    </wps:spPr>
                    <wps:bodyPr wrap="square" lIns="0" tIns="0" rIns="0" bIns="0" rtlCol="0">
                      <a:prstTxWarp prst="textNoShape">
                        <a:avLst/>
                      </a:prstTxWarp>
                      <a:noAutofit/>
                    </wps:bodyPr>
                  </wps:wsp>
                </a:graphicData>
              </a:graphic>
            </wp:anchor>
          </w:drawing>
        </mc:Choice>
        <mc:Fallback>
          <w:pict>
            <v:shape w14:anchorId="4C75B8F2" id="Graphic 1" o:spid="_x0000_s1026" style="position:absolute;margin-left:58.55pt;margin-top:47.75pt;width:478.1pt;height:.5pt;z-index:-15974912;visibility:visible;mso-wrap-style:square;mso-wrap-distance-left:0;mso-wrap-distance-top:0;mso-wrap-distance-right:0;mso-wrap-distance-bottom:0;mso-position-horizontal:absolute;mso-position-horizontal-relative:page;mso-position-vertical:absolute;mso-position-vertical-relative:page;v-text-anchor:top" coordsize="60718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" path="m6071616,l,,,6096r6071616,l6071616,xe" fillcolor="#1a3c6e" stroked="f">
              <v:path arrowok="t"/>
              <w10:wrap anchorx="page" anchory="page"/>
            </v:shape>
          </w:pict>
        </mc:Fallback>
      </mc:AlternateContent>
    </w:r>
    <w:r>
      <w:rPr>
        <w:noProof/>
        <w:sz w:val="20"/>
      </w:rPr>
      <mc:AlternateContent>
        <mc:Choice Requires="wps">
          <w:drawing>
            <wp:anchor distT="0" distB="0" distL="0" distR="0" simplePos="0" relativeHeight="487342080" behindDoc="1" locked="0" layoutInCell="1" allowOverlap="1" wp14:anchorId="41ACCF08" wp14:editId="1D8F4AC3">
              <wp:simplePos x="0" y="0"/>
              <wp:positionH relativeFrom="page">
                <wp:posOffset>749300</wp:posOffset>
              </wp:positionH>
              <wp:positionV relativeFrom="page">
                <wp:posOffset>440231</wp:posOffset>
              </wp:positionV>
              <wp:extent cx="1962150" cy="1549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154940"/>
                      </a:xfrm>
                      <a:prstGeom prst="rect">
                        <a:avLst/>
                      </a:prstGeom>
                    </wps:spPr>
                    <wps:txbx>
                      <w:txbxContent>
                        <w:p w14:paraId="5354A813" w14:textId="77777777" w:rsidR="009029EE" w:rsidRDefault="00000000">
                          <w:pPr>
                            <w:spacing w:before="16"/>
                            <w:ind w:left="20"/>
                            <w:rPr>
                              <w:sz w:val="18"/>
                            </w:rPr>
                          </w:pPr>
                          <w:proofErr w:type="spellStart"/>
                          <w:r>
                            <w:rPr>
                              <w:color w:val="1A3C6E"/>
                              <w:sz w:val="18"/>
                            </w:rPr>
                            <w:t>MDBase</w:t>
                          </w:r>
                          <w:proofErr w:type="spellEnd"/>
                          <w:r>
                            <w:rPr>
                              <w:color w:val="1A3C6E"/>
                              <w:spacing w:val="-4"/>
                              <w:sz w:val="18"/>
                            </w:rPr>
                            <w:t xml:space="preserve"> </w:t>
                          </w:r>
                          <w:r>
                            <w:rPr>
                              <w:color w:val="1A3C6E"/>
                              <w:sz w:val="18"/>
                            </w:rPr>
                            <w:t>|</w:t>
                          </w:r>
                          <w:r>
                            <w:rPr>
                              <w:color w:val="1A3C6E"/>
                              <w:spacing w:val="-3"/>
                              <w:sz w:val="18"/>
                            </w:rPr>
                            <w:t xml:space="preserve"> </w:t>
                          </w:r>
                          <w:r>
                            <w:rPr>
                              <w:color w:val="1A3C6E"/>
                              <w:sz w:val="18"/>
                            </w:rPr>
                            <w:t>Privacy</w:t>
                          </w:r>
                          <w:r>
                            <w:rPr>
                              <w:color w:val="1A3C6E"/>
                              <w:spacing w:val="-3"/>
                              <w:sz w:val="18"/>
                            </w:rPr>
                            <w:t xml:space="preserve"> </w:t>
                          </w:r>
                          <w:proofErr w:type="gramStart"/>
                          <w:r>
                            <w:rPr>
                              <w:color w:val="1A3C6E"/>
                              <w:sz w:val="18"/>
                            </w:rPr>
                            <w:t>Policy</w:t>
                          </w:r>
                          <w:r>
                            <w:rPr>
                              <w:color w:val="1A3C6E"/>
                              <w:spacing w:val="46"/>
                              <w:sz w:val="18"/>
                            </w:rPr>
                            <w:t xml:space="preserve">  </w:t>
                          </w:r>
                          <w:r>
                            <w:rPr>
                              <w:color w:val="888888"/>
                              <w:spacing w:val="-2"/>
                              <w:sz w:val="18"/>
                            </w:rPr>
                            <w:t>mdbase.eu</w:t>
                          </w:r>
                          <w:proofErr w:type="gramEnd"/>
                        </w:p>
                      </w:txbxContent>
                    </wps:txbx>
                    <wps:bodyPr wrap="square" lIns="0" tIns="0" rIns="0" bIns="0" rtlCol="0">
                      <a:noAutofit/>
                    </wps:bodyPr>
                  </wps:wsp>
                </a:graphicData>
              </a:graphic>
            </wp:anchor>
          </w:drawing>
        </mc:Choice>
        <mc:Fallback>
          <w:pict>
            <v:shapetype w14:anchorId="41ACCF08" id="_x0000_t202" coordsize="21600,21600" o:spt="202" path="m,l,21600r21600,l21600,xe">
              <v:stroke joinstyle="miter"/>
              <v:path gradientshapeok="t" o:connecttype="rect"/>
            </v:shapetype>
            <v:shape id="Textbox 2" o:spid="_x0000_s1026" type="#_x0000_t202" style="position:absolute;margin-left:59pt;margin-top:34.65pt;width:154.5pt;height:12.2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" filled="f" stroked="f">
              <v:textbox inset="0,0,0,0">
                <w:txbxContent>
                  <w:p w14:paraId="5354A813" w14:textId="77777777" w:rsidR="009029EE" w:rsidRDefault="00000000">
                    <w:pPr>
                      <w:spacing w:before="16"/>
                      <w:ind w:left="20"/>
                      <w:rPr>
                        <w:sz w:val="18"/>
                      </w:rPr>
                    </w:pPr>
                    <w:proofErr w:type="spellStart"/>
                    <w:r>
                      <w:rPr>
                        <w:color w:val="1A3C6E"/>
                        <w:sz w:val="18"/>
                      </w:rPr>
                      <w:t>MDBase</w:t>
                    </w:r>
                    <w:proofErr w:type="spellEnd"/>
                    <w:r>
                      <w:rPr>
                        <w:color w:val="1A3C6E"/>
                        <w:spacing w:val="-4"/>
                        <w:sz w:val="18"/>
                      </w:rPr>
                      <w:t xml:space="preserve"> </w:t>
                    </w:r>
                    <w:r>
                      <w:rPr>
                        <w:color w:val="1A3C6E"/>
                        <w:sz w:val="18"/>
                      </w:rPr>
                      <w:t>|</w:t>
                    </w:r>
                    <w:r>
                      <w:rPr>
                        <w:color w:val="1A3C6E"/>
                        <w:spacing w:val="-3"/>
                        <w:sz w:val="18"/>
                      </w:rPr>
                      <w:t xml:space="preserve"> </w:t>
                    </w:r>
                    <w:r>
                      <w:rPr>
                        <w:color w:val="1A3C6E"/>
                        <w:sz w:val="18"/>
                      </w:rPr>
                      <w:t>Privacy</w:t>
                    </w:r>
                    <w:r>
                      <w:rPr>
                        <w:color w:val="1A3C6E"/>
                        <w:spacing w:val="-3"/>
                        <w:sz w:val="18"/>
                      </w:rPr>
                      <w:t xml:space="preserve"> </w:t>
                    </w:r>
                    <w:proofErr w:type="gramStart"/>
                    <w:r>
                      <w:rPr>
                        <w:color w:val="1A3C6E"/>
                        <w:sz w:val="18"/>
                      </w:rPr>
                      <w:t>Policy</w:t>
                    </w:r>
                    <w:r>
                      <w:rPr>
                        <w:color w:val="1A3C6E"/>
                        <w:spacing w:val="46"/>
                        <w:sz w:val="18"/>
                      </w:rPr>
                      <w:t xml:space="preserve">  </w:t>
                    </w:r>
                    <w:r>
                      <w:rPr>
                        <w:color w:val="888888"/>
                        <w:spacing w:val="-2"/>
                        <w:sz w:val="18"/>
                      </w:rPr>
                      <w:t>mdbase.eu</w:t>
                    </w:r>
                    <w:proofErr w:type="gram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472B0"/>
    <w:multiLevelType w:val="hybridMultilevel"/>
    <w:tmpl w:val="2EEC843A"/>
    <w:lvl w:ilvl="0" w:tplc="41E0AE62">
      <w:numFmt w:val="bullet"/>
      <w:lvlText w:val="•"/>
      <w:lvlJc w:val="left"/>
      <w:pPr>
        <w:ind w:left="787" w:hanging="360"/>
      </w:pPr>
      <w:rPr>
        <w:rFonts w:ascii="Arial MT" w:eastAsia="Arial MT" w:hAnsi="Arial MT" w:cs="Arial MT" w:hint="default"/>
        <w:b w:val="0"/>
        <w:bCs w:val="0"/>
        <w:i w:val="0"/>
        <w:iCs w:val="0"/>
        <w:spacing w:val="0"/>
        <w:w w:val="100"/>
        <w:sz w:val="22"/>
        <w:szCs w:val="22"/>
        <w:lang w:val="en-US" w:eastAsia="en-US" w:bidi="ar-SA"/>
      </w:rPr>
    </w:lvl>
    <w:lvl w:ilvl="1" w:tplc="86666A4C">
      <w:numFmt w:val="bullet"/>
      <w:lvlText w:val="•"/>
      <w:lvlJc w:val="left"/>
      <w:pPr>
        <w:ind w:left="1665" w:hanging="360"/>
      </w:pPr>
      <w:rPr>
        <w:rFonts w:hint="default"/>
        <w:lang w:val="en-US" w:eastAsia="en-US" w:bidi="ar-SA"/>
      </w:rPr>
    </w:lvl>
    <w:lvl w:ilvl="2" w:tplc="3DCE60F6">
      <w:numFmt w:val="bullet"/>
      <w:lvlText w:val="•"/>
      <w:lvlJc w:val="left"/>
      <w:pPr>
        <w:ind w:left="2551" w:hanging="360"/>
      </w:pPr>
      <w:rPr>
        <w:rFonts w:hint="default"/>
        <w:lang w:val="en-US" w:eastAsia="en-US" w:bidi="ar-SA"/>
      </w:rPr>
    </w:lvl>
    <w:lvl w:ilvl="3" w:tplc="167CD794">
      <w:numFmt w:val="bullet"/>
      <w:lvlText w:val="•"/>
      <w:lvlJc w:val="left"/>
      <w:pPr>
        <w:ind w:left="3437" w:hanging="360"/>
      </w:pPr>
      <w:rPr>
        <w:rFonts w:hint="default"/>
        <w:lang w:val="en-US" w:eastAsia="en-US" w:bidi="ar-SA"/>
      </w:rPr>
    </w:lvl>
    <w:lvl w:ilvl="4" w:tplc="CBBEF214">
      <w:numFmt w:val="bullet"/>
      <w:lvlText w:val="•"/>
      <w:lvlJc w:val="left"/>
      <w:pPr>
        <w:ind w:left="4323" w:hanging="360"/>
      </w:pPr>
      <w:rPr>
        <w:rFonts w:hint="default"/>
        <w:lang w:val="en-US" w:eastAsia="en-US" w:bidi="ar-SA"/>
      </w:rPr>
    </w:lvl>
    <w:lvl w:ilvl="5" w:tplc="7D629694">
      <w:numFmt w:val="bullet"/>
      <w:lvlText w:val="•"/>
      <w:lvlJc w:val="left"/>
      <w:pPr>
        <w:ind w:left="5209" w:hanging="360"/>
      </w:pPr>
      <w:rPr>
        <w:rFonts w:hint="default"/>
        <w:lang w:val="en-US" w:eastAsia="en-US" w:bidi="ar-SA"/>
      </w:rPr>
    </w:lvl>
    <w:lvl w:ilvl="6" w:tplc="546C3FF2">
      <w:numFmt w:val="bullet"/>
      <w:lvlText w:val="•"/>
      <w:lvlJc w:val="left"/>
      <w:pPr>
        <w:ind w:left="6094" w:hanging="360"/>
      </w:pPr>
      <w:rPr>
        <w:rFonts w:hint="default"/>
        <w:lang w:val="en-US" w:eastAsia="en-US" w:bidi="ar-SA"/>
      </w:rPr>
    </w:lvl>
    <w:lvl w:ilvl="7" w:tplc="71BEF69C">
      <w:numFmt w:val="bullet"/>
      <w:lvlText w:val="•"/>
      <w:lvlJc w:val="left"/>
      <w:pPr>
        <w:ind w:left="6980" w:hanging="360"/>
      </w:pPr>
      <w:rPr>
        <w:rFonts w:hint="default"/>
        <w:lang w:val="en-US" w:eastAsia="en-US" w:bidi="ar-SA"/>
      </w:rPr>
    </w:lvl>
    <w:lvl w:ilvl="8" w:tplc="8332B372">
      <w:numFmt w:val="bullet"/>
      <w:lvlText w:val="•"/>
      <w:lvlJc w:val="left"/>
      <w:pPr>
        <w:ind w:left="7866" w:hanging="360"/>
      </w:pPr>
      <w:rPr>
        <w:rFonts w:hint="default"/>
        <w:lang w:val="en-US" w:eastAsia="en-US" w:bidi="ar-SA"/>
      </w:rPr>
    </w:lvl>
  </w:abstractNum>
  <w:abstractNum w:abstractNumId="1" w15:restartNumberingAfterBreak="0">
    <w:nsid w:val="5F714620"/>
    <w:multiLevelType w:val="hybridMultilevel"/>
    <w:tmpl w:val="F78E9A6A"/>
    <w:lvl w:ilvl="0" w:tplc="705AB71A">
      <w:numFmt w:val="bullet"/>
      <w:lvlText w:val="•"/>
      <w:lvlJc w:val="left"/>
      <w:pPr>
        <w:ind w:left="787" w:hanging="360"/>
      </w:pPr>
      <w:rPr>
        <w:rFonts w:ascii="Arial MT" w:eastAsia="Arial MT" w:hAnsi="Arial MT" w:cs="Arial MT" w:hint="default"/>
        <w:b w:val="0"/>
        <w:bCs w:val="0"/>
        <w:i w:val="0"/>
        <w:iCs w:val="0"/>
        <w:spacing w:val="0"/>
        <w:w w:val="100"/>
        <w:sz w:val="22"/>
        <w:szCs w:val="22"/>
        <w:lang w:val="en-US" w:eastAsia="en-US" w:bidi="ar-SA"/>
      </w:rPr>
    </w:lvl>
    <w:lvl w:ilvl="1" w:tplc="D62AA640">
      <w:numFmt w:val="bullet"/>
      <w:lvlText w:val="•"/>
      <w:lvlJc w:val="left"/>
      <w:pPr>
        <w:ind w:left="1665" w:hanging="360"/>
      </w:pPr>
      <w:rPr>
        <w:rFonts w:hint="default"/>
        <w:lang w:val="en-US" w:eastAsia="en-US" w:bidi="ar-SA"/>
      </w:rPr>
    </w:lvl>
    <w:lvl w:ilvl="2" w:tplc="697AD324">
      <w:numFmt w:val="bullet"/>
      <w:lvlText w:val="•"/>
      <w:lvlJc w:val="left"/>
      <w:pPr>
        <w:ind w:left="2551" w:hanging="360"/>
      </w:pPr>
      <w:rPr>
        <w:rFonts w:hint="default"/>
        <w:lang w:val="en-US" w:eastAsia="en-US" w:bidi="ar-SA"/>
      </w:rPr>
    </w:lvl>
    <w:lvl w:ilvl="3" w:tplc="825439AA">
      <w:numFmt w:val="bullet"/>
      <w:lvlText w:val="•"/>
      <w:lvlJc w:val="left"/>
      <w:pPr>
        <w:ind w:left="3437" w:hanging="360"/>
      </w:pPr>
      <w:rPr>
        <w:rFonts w:hint="default"/>
        <w:lang w:val="en-US" w:eastAsia="en-US" w:bidi="ar-SA"/>
      </w:rPr>
    </w:lvl>
    <w:lvl w:ilvl="4" w:tplc="7D2C86AC">
      <w:numFmt w:val="bullet"/>
      <w:lvlText w:val="•"/>
      <w:lvlJc w:val="left"/>
      <w:pPr>
        <w:ind w:left="4323" w:hanging="360"/>
      </w:pPr>
      <w:rPr>
        <w:rFonts w:hint="default"/>
        <w:lang w:val="en-US" w:eastAsia="en-US" w:bidi="ar-SA"/>
      </w:rPr>
    </w:lvl>
    <w:lvl w:ilvl="5" w:tplc="0C682D7C">
      <w:numFmt w:val="bullet"/>
      <w:lvlText w:val="•"/>
      <w:lvlJc w:val="left"/>
      <w:pPr>
        <w:ind w:left="5209" w:hanging="360"/>
      </w:pPr>
      <w:rPr>
        <w:rFonts w:hint="default"/>
        <w:lang w:val="en-US" w:eastAsia="en-US" w:bidi="ar-SA"/>
      </w:rPr>
    </w:lvl>
    <w:lvl w:ilvl="6" w:tplc="617AFA4A">
      <w:numFmt w:val="bullet"/>
      <w:lvlText w:val="•"/>
      <w:lvlJc w:val="left"/>
      <w:pPr>
        <w:ind w:left="6094" w:hanging="360"/>
      </w:pPr>
      <w:rPr>
        <w:rFonts w:hint="default"/>
        <w:lang w:val="en-US" w:eastAsia="en-US" w:bidi="ar-SA"/>
      </w:rPr>
    </w:lvl>
    <w:lvl w:ilvl="7" w:tplc="89422CC6">
      <w:numFmt w:val="bullet"/>
      <w:lvlText w:val="•"/>
      <w:lvlJc w:val="left"/>
      <w:pPr>
        <w:ind w:left="6980" w:hanging="360"/>
      </w:pPr>
      <w:rPr>
        <w:rFonts w:hint="default"/>
        <w:lang w:val="en-US" w:eastAsia="en-US" w:bidi="ar-SA"/>
      </w:rPr>
    </w:lvl>
    <w:lvl w:ilvl="8" w:tplc="3654BF3C">
      <w:numFmt w:val="bullet"/>
      <w:lvlText w:val="•"/>
      <w:lvlJc w:val="left"/>
      <w:pPr>
        <w:ind w:left="7866" w:hanging="360"/>
      </w:pPr>
      <w:rPr>
        <w:rFonts w:hint="default"/>
        <w:lang w:val="en-US" w:eastAsia="en-US" w:bidi="ar-SA"/>
      </w:rPr>
    </w:lvl>
  </w:abstractNum>
  <w:abstractNum w:abstractNumId="2" w15:restartNumberingAfterBreak="0">
    <w:nsid w:val="5FA639EB"/>
    <w:multiLevelType w:val="hybridMultilevel"/>
    <w:tmpl w:val="49C8CB90"/>
    <w:lvl w:ilvl="0" w:tplc="1304C2CC">
      <w:numFmt w:val="bullet"/>
      <w:lvlText w:val=""/>
      <w:lvlJc w:val="left"/>
      <w:pPr>
        <w:ind w:left="787" w:hanging="360"/>
      </w:pPr>
      <w:rPr>
        <w:rFonts w:ascii="Symbol" w:eastAsia="Symbol" w:hAnsi="Symbol" w:cs="Symbol" w:hint="default"/>
        <w:b w:val="0"/>
        <w:bCs w:val="0"/>
        <w:i w:val="0"/>
        <w:iCs w:val="0"/>
        <w:spacing w:val="0"/>
        <w:w w:val="100"/>
        <w:sz w:val="20"/>
        <w:szCs w:val="20"/>
        <w:lang w:val="en-US" w:eastAsia="en-US" w:bidi="ar-SA"/>
      </w:rPr>
    </w:lvl>
    <w:lvl w:ilvl="1" w:tplc="C8FC109C">
      <w:numFmt w:val="bullet"/>
      <w:lvlText w:val="•"/>
      <w:lvlJc w:val="left"/>
      <w:pPr>
        <w:ind w:left="1665" w:hanging="360"/>
      </w:pPr>
      <w:rPr>
        <w:rFonts w:hint="default"/>
        <w:lang w:val="en-US" w:eastAsia="en-US" w:bidi="ar-SA"/>
      </w:rPr>
    </w:lvl>
    <w:lvl w:ilvl="2" w:tplc="6E2C2E54">
      <w:numFmt w:val="bullet"/>
      <w:lvlText w:val="•"/>
      <w:lvlJc w:val="left"/>
      <w:pPr>
        <w:ind w:left="2551" w:hanging="360"/>
      </w:pPr>
      <w:rPr>
        <w:rFonts w:hint="default"/>
        <w:lang w:val="en-US" w:eastAsia="en-US" w:bidi="ar-SA"/>
      </w:rPr>
    </w:lvl>
    <w:lvl w:ilvl="3" w:tplc="AF221EEA">
      <w:numFmt w:val="bullet"/>
      <w:lvlText w:val="•"/>
      <w:lvlJc w:val="left"/>
      <w:pPr>
        <w:ind w:left="3437" w:hanging="360"/>
      </w:pPr>
      <w:rPr>
        <w:rFonts w:hint="default"/>
        <w:lang w:val="en-US" w:eastAsia="en-US" w:bidi="ar-SA"/>
      </w:rPr>
    </w:lvl>
    <w:lvl w:ilvl="4" w:tplc="37621870">
      <w:numFmt w:val="bullet"/>
      <w:lvlText w:val="•"/>
      <w:lvlJc w:val="left"/>
      <w:pPr>
        <w:ind w:left="4323" w:hanging="360"/>
      </w:pPr>
      <w:rPr>
        <w:rFonts w:hint="default"/>
        <w:lang w:val="en-US" w:eastAsia="en-US" w:bidi="ar-SA"/>
      </w:rPr>
    </w:lvl>
    <w:lvl w:ilvl="5" w:tplc="075C8E56">
      <w:numFmt w:val="bullet"/>
      <w:lvlText w:val="•"/>
      <w:lvlJc w:val="left"/>
      <w:pPr>
        <w:ind w:left="5209" w:hanging="360"/>
      </w:pPr>
      <w:rPr>
        <w:rFonts w:hint="default"/>
        <w:lang w:val="en-US" w:eastAsia="en-US" w:bidi="ar-SA"/>
      </w:rPr>
    </w:lvl>
    <w:lvl w:ilvl="6" w:tplc="1F86DE9A">
      <w:numFmt w:val="bullet"/>
      <w:lvlText w:val="•"/>
      <w:lvlJc w:val="left"/>
      <w:pPr>
        <w:ind w:left="6094" w:hanging="360"/>
      </w:pPr>
      <w:rPr>
        <w:rFonts w:hint="default"/>
        <w:lang w:val="en-US" w:eastAsia="en-US" w:bidi="ar-SA"/>
      </w:rPr>
    </w:lvl>
    <w:lvl w:ilvl="7" w:tplc="44AA79F0">
      <w:numFmt w:val="bullet"/>
      <w:lvlText w:val="•"/>
      <w:lvlJc w:val="left"/>
      <w:pPr>
        <w:ind w:left="6980" w:hanging="360"/>
      </w:pPr>
      <w:rPr>
        <w:rFonts w:hint="default"/>
        <w:lang w:val="en-US" w:eastAsia="en-US" w:bidi="ar-SA"/>
      </w:rPr>
    </w:lvl>
    <w:lvl w:ilvl="8" w:tplc="4790D780">
      <w:numFmt w:val="bullet"/>
      <w:lvlText w:val="•"/>
      <w:lvlJc w:val="left"/>
      <w:pPr>
        <w:ind w:left="7866" w:hanging="360"/>
      </w:pPr>
      <w:rPr>
        <w:rFonts w:hint="default"/>
        <w:lang w:val="en-US" w:eastAsia="en-US" w:bidi="ar-SA"/>
      </w:rPr>
    </w:lvl>
  </w:abstractNum>
  <w:abstractNum w:abstractNumId="3" w15:restartNumberingAfterBreak="0">
    <w:nsid w:val="6E310FBE"/>
    <w:multiLevelType w:val="multilevel"/>
    <w:tmpl w:val="22206792"/>
    <w:lvl w:ilvl="0">
      <w:start w:val="1"/>
      <w:numFmt w:val="decimal"/>
      <w:lvlText w:val="%1."/>
      <w:lvlJc w:val="left"/>
      <w:pPr>
        <w:ind w:left="422" w:hanging="356"/>
        <w:jc w:val="left"/>
      </w:pPr>
      <w:rPr>
        <w:rFonts w:ascii="Arial" w:eastAsia="Arial" w:hAnsi="Arial" w:cs="Arial" w:hint="default"/>
        <w:b/>
        <w:bCs/>
        <w:i w:val="0"/>
        <w:iCs w:val="0"/>
        <w:color w:val="1A3C6E"/>
        <w:spacing w:val="-1"/>
        <w:w w:val="100"/>
        <w:sz w:val="32"/>
        <w:szCs w:val="32"/>
        <w:lang w:val="en-US" w:eastAsia="en-US" w:bidi="ar-SA"/>
      </w:rPr>
    </w:lvl>
    <w:lvl w:ilvl="1">
      <w:start w:val="1"/>
      <w:numFmt w:val="decimal"/>
      <w:lvlText w:val="%1.%2"/>
      <w:lvlJc w:val="left"/>
      <w:pPr>
        <w:ind w:left="500" w:hanging="434"/>
        <w:jc w:val="left"/>
      </w:pPr>
      <w:rPr>
        <w:rFonts w:ascii="Arial" w:eastAsia="Arial" w:hAnsi="Arial" w:cs="Arial" w:hint="default"/>
        <w:b/>
        <w:bCs/>
        <w:i w:val="0"/>
        <w:iCs w:val="0"/>
        <w:color w:val="1A3C6E"/>
        <w:spacing w:val="0"/>
        <w:w w:val="99"/>
        <w:sz w:val="26"/>
        <w:szCs w:val="26"/>
        <w:lang w:val="en-US" w:eastAsia="en-US" w:bidi="ar-SA"/>
      </w:rPr>
    </w:lvl>
    <w:lvl w:ilvl="2">
      <w:numFmt w:val="bullet"/>
      <w:lvlText w:val="•"/>
      <w:lvlJc w:val="left"/>
      <w:pPr>
        <w:ind w:left="787" w:hanging="360"/>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780" w:hanging="360"/>
      </w:pPr>
      <w:rPr>
        <w:rFonts w:hint="default"/>
        <w:lang w:val="en-US" w:eastAsia="en-US" w:bidi="ar-SA"/>
      </w:rPr>
    </w:lvl>
    <w:lvl w:ilvl="4">
      <w:numFmt w:val="bullet"/>
      <w:lvlText w:val="•"/>
      <w:lvlJc w:val="left"/>
      <w:pPr>
        <w:ind w:left="2045" w:hanging="360"/>
      </w:pPr>
      <w:rPr>
        <w:rFonts w:hint="default"/>
        <w:lang w:val="en-US" w:eastAsia="en-US" w:bidi="ar-SA"/>
      </w:rPr>
    </w:lvl>
    <w:lvl w:ilvl="5">
      <w:numFmt w:val="bullet"/>
      <w:lvlText w:val="•"/>
      <w:lvlJc w:val="left"/>
      <w:pPr>
        <w:ind w:left="3310" w:hanging="360"/>
      </w:pPr>
      <w:rPr>
        <w:rFonts w:hint="default"/>
        <w:lang w:val="en-US" w:eastAsia="en-US" w:bidi="ar-SA"/>
      </w:rPr>
    </w:lvl>
    <w:lvl w:ilvl="6">
      <w:numFmt w:val="bullet"/>
      <w:lvlText w:val="•"/>
      <w:lvlJc w:val="left"/>
      <w:pPr>
        <w:ind w:left="4576" w:hanging="360"/>
      </w:pPr>
      <w:rPr>
        <w:rFonts w:hint="default"/>
        <w:lang w:val="en-US" w:eastAsia="en-US" w:bidi="ar-SA"/>
      </w:rPr>
    </w:lvl>
    <w:lvl w:ilvl="7">
      <w:numFmt w:val="bullet"/>
      <w:lvlText w:val="•"/>
      <w:lvlJc w:val="left"/>
      <w:pPr>
        <w:ind w:left="5841" w:hanging="360"/>
      </w:pPr>
      <w:rPr>
        <w:rFonts w:hint="default"/>
        <w:lang w:val="en-US" w:eastAsia="en-US" w:bidi="ar-SA"/>
      </w:rPr>
    </w:lvl>
    <w:lvl w:ilvl="8">
      <w:numFmt w:val="bullet"/>
      <w:lvlText w:val="•"/>
      <w:lvlJc w:val="left"/>
      <w:pPr>
        <w:ind w:left="7107" w:hanging="360"/>
      </w:pPr>
      <w:rPr>
        <w:rFonts w:hint="default"/>
        <w:lang w:val="en-US" w:eastAsia="en-US" w:bidi="ar-SA"/>
      </w:rPr>
    </w:lvl>
  </w:abstractNum>
  <w:abstractNum w:abstractNumId="4" w15:restartNumberingAfterBreak="0">
    <w:nsid w:val="73531995"/>
    <w:multiLevelType w:val="hybridMultilevel"/>
    <w:tmpl w:val="1E54ECA6"/>
    <w:lvl w:ilvl="0" w:tplc="239C9806">
      <w:numFmt w:val="bullet"/>
      <w:lvlText w:val="•"/>
      <w:lvlJc w:val="left"/>
      <w:pPr>
        <w:ind w:left="787" w:hanging="360"/>
      </w:pPr>
      <w:rPr>
        <w:rFonts w:ascii="Arial MT" w:eastAsia="Arial MT" w:hAnsi="Arial MT" w:cs="Arial MT" w:hint="default"/>
        <w:b w:val="0"/>
        <w:bCs w:val="0"/>
        <w:i w:val="0"/>
        <w:iCs w:val="0"/>
        <w:spacing w:val="0"/>
        <w:w w:val="100"/>
        <w:sz w:val="22"/>
        <w:szCs w:val="22"/>
        <w:lang w:val="en-US" w:eastAsia="en-US" w:bidi="ar-SA"/>
      </w:rPr>
    </w:lvl>
    <w:lvl w:ilvl="1" w:tplc="9CF83B9E">
      <w:numFmt w:val="bullet"/>
      <w:lvlText w:val="•"/>
      <w:lvlJc w:val="left"/>
      <w:pPr>
        <w:ind w:left="1665" w:hanging="360"/>
      </w:pPr>
      <w:rPr>
        <w:rFonts w:hint="default"/>
        <w:lang w:val="en-US" w:eastAsia="en-US" w:bidi="ar-SA"/>
      </w:rPr>
    </w:lvl>
    <w:lvl w:ilvl="2" w:tplc="A006A21A">
      <w:numFmt w:val="bullet"/>
      <w:lvlText w:val="•"/>
      <w:lvlJc w:val="left"/>
      <w:pPr>
        <w:ind w:left="2551" w:hanging="360"/>
      </w:pPr>
      <w:rPr>
        <w:rFonts w:hint="default"/>
        <w:lang w:val="en-US" w:eastAsia="en-US" w:bidi="ar-SA"/>
      </w:rPr>
    </w:lvl>
    <w:lvl w:ilvl="3" w:tplc="4D727D2C">
      <w:numFmt w:val="bullet"/>
      <w:lvlText w:val="•"/>
      <w:lvlJc w:val="left"/>
      <w:pPr>
        <w:ind w:left="3437" w:hanging="360"/>
      </w:pPr>
      <w:rPr>
        <w:rFonts w:hint="default"/>
        <w:lang w:val="en-US" w:eastAsia="en-US" w:bidi="ar-SA"/>
      </w:rPr>
    </w:lvl>
    <w:lvl w:ilvl="4" w:tplc="73B0B000">
      <w:numFmt w:val="bullet"/>
      <w:lvlText w:val="•"/>
      <w:lvlJc w:val="left"/>
      <w:pPr>
        <w:ind w:left="4323" w:hanging="360"/>
      </w:pPr>
      <w:rPr>
        <w:rFonts w:hint="default"/>
        <w:lang w:val="en-US" w:eastAsia="en-US" w:bidi="ar-SA"/>
      </w:rPr>
    </w:lvl>
    <w:lvl w:ilvl="5" w:tplc="9EFEFCD8">
      <w:numFmt w:val="bullet"/>
      <w:lvlText w:val="•"/>
      <w:lvlJc w:val="left"/>
      <w:pPr>
        <w:ind w:left="5209" w:hanging="360"/>
      </w:pPr>
      <w:rPr>
        <w:rFonts w:hint="default"/>
        <w:lang w:val="en-US" w:eastAsia="en-US" w:bidi="ar-SA"/>
      </w:rPr>
    </w:lvl>
    <w:lvl w:ilvl="6" w:tplc="B07E4AE2">
      <w:numFmt w:val="bullet"/>
      <w:lvlText w:val="•"/>
      <w:lvlJc w:val="left"/>
      <w:pPr>
        <w:ind w:left="6094" w:hanging="360"/>
      </w:pPr>
      <w:rPr>
        <w:rFonts w:hint="default"/>
        <w:lang w:val="en-US" w:eastAsia="en-US" w:bidi="ar-SA"/>
      </w:rPr>
    </w:lvl>
    <w:lvl w:ilvl="7" w:tplc="2B802DF4">
      <w:numFmt w:val="bullet"/>
      <w:lvlText w:val="•"/>
      <w:lvlJc w:val="left"/>
      <w:pPr>
        <w:ind w:left="6980" w:hanging="360"/>
      </w:pPr>
      <w:rPr>
        <w:rFonts w:hint="default"/>
        <w:lang w:val="en-US" w:eastAsia="en-US" w:bidi="ar-SA"/>
      </w:rPr>
    </w:lvl>
    <w:lvl w:ilvl="8" w:tplc="498E402E">
      <w:numFmt w:val="bullet"/>
      <w:lvlText w:val="•"/>
      <w:lvlJc w:val="left"/>
      <w:pPr>
        <w:ind w:left="7866" w:hanging="360"/>
      </w:pPr>
      <w:rPr>
        <w:rFonts w:hint="default"/>
        <w:lang w:val="en-US" w:eastAsia="en-US" w:bidi="ar-SA"/>
      </w:rPr>
    </w:lvl>
  </w:abstractNum>
  <w:num w:numId="1" w16cid:durableId="969868036">
    <w:abstractNumId w:val="1"/>
  </w:num>
  <w:num w:numId="2" w16cid:durableId="1941569846">
    <w:abstractNumId w:val="4"/>
  </w:num>
  <w:num w:numId="3" w16cid:durableId="331491561">
    <w:abstractNumId w:val="2"/>
  </w:num>
  <w:num w:numId="4" w16cid:durableId="476840527">
    <w:abstractNumId w:val="0"/>
  </w:num>
  <w:num w:numId="5" w16cid:durableId="109124143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9EE"/>
    <w:rsid w:val="004806B5"/>
    <w:rsid w:val="005979B7"/>
    <w:rsid w:val="00627C23"/>
    <w:rsid w:val="007861A3"/>
    <w:rsid w:val="009029EE"/>
    <w:rsid w:val="00A6639F"/>
    <w:rsid w:val="00BD10E0"/>
    <w:rsid w:val="00D05556"/>
    <w:rsid w:val="00D62F88"/>
    <w:rsid w:val="00FD5E79"/>
  </w:rsids>
  <m:mathPr>
    <m:mathFont m:val="Cambria Math"/>
    <m:brkBin m:val="before"/>
    <m:brkBinSub m:val="--"/>
    <m:smallFrac m:val="0"/>
    <m:dispDef/>
    <m:lMargin m:val="0"/>
    <m:rMargin m:val="0"/>
    <m:defJc m:val="centerGroup"/>
    <m:wrapIndent m:val="1440"/>
    <m:intLim m:val="subSup"/>
    <m:naryLim m:val="undOvr"/>
  </m:mathPr>
  <w:themeFontLang w:val="fr-TR"/>
  <w:clrSchemeMapping w:bg1="light1" w:t1="dark1" w:bg2="light2" w:t2="dark2" w:accent1="accent1" w:accent2="accent2" w:accent3="accent3" w:accent4="accent4" w:accent5="accent5" w:accent6="accent6" w:hyperlink="hyperlink" w:followedHyperlink="followedHyperlink"/>
  <w:decimalSymbol w:val=","/>
  <w:listSeparator w:val=";"/>
  <w14:docId w14:val="7B5CFB7F"/>
  <w15:docId w15:val="{70225D24-0914-F44A-A849-3249EDE8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Titre1">
    <w:name w:val="heading 1"/>
    <w:basedOn w:val="Normal"/>
    <w:uiPriority w:val="9"/>
    <w:qFormat/>
    <w:pPr>
      <w:spacing w:before="85"/>
      <w:ind w:left="3" w:right="2"/>
      <w:jc w:val="center"/>
      <w:outlineLvl w:val="0"/>
    </w:pPr>
    <w:rPr>
      <w:rFonts w:ascii="Arial" w:eastAsia="Arial" w:hAnsi="Arial" w:cs="Arial"/>
      <w:b/>
      <w:bCs/>
      <w:sz w:val="72"/>
      <w:szCs w:val="72"/>
    </w:rPr>
  </w:style>
  <w:style w:type="paragraph" w:styleId="Titre2">
    <w:name w:val="heading 2"/>
    <w:basedOn w:val="Normal"/>
    <w:uiPriority w:val="9"/>
    <w:unhideWhenUsed/>
    <w:qFormat/>
    <w:pPr>
      <w:spacing w:before="82"/>
      <w:ind w:left="3"/>
      <w:jc w:val="center"/>
      <w:outlineLvl w:val="1"/>
    </w:pPr>
    <w:rPr>
      <w:rFonts w:ascii="Arial" w:eastAsia="Arial" w:hAnsi="Arial" w:cs="Arial"/>
      <w:b/>
      <w:bCs/>
      <w:sz w:val="44"/>
      <w:szCs w:val="44"/>
    </w:rPr>
  </w:style>
  <w:style w:type="paragraph" w:styleId="Titre3">
    <w:name w:val="heading 3"/>
    <w:basedOn w:val="Normal"/>
    <w:uiPriority w:val="9"/>
    <w:unhideWhenUsed/>
    <w:qFormat/>
    <w:pPr>
      <w:ind w:left="422" w:hanging="355"/>
      <w:outlineLvl w:val="2"/>
    </w:pPr>
    <w:rPr>
      <w:rFonts w:ascii="Arial" w:eastAsia="Arial" w:hAnsi="Arial" w:cs="Arial"/>
      <w:b/>
      <w:bCs/>
      <w:sz w:val="32"/>
      <w:szCs w:val="32"/>
    </w:rPr>
  </w:style>
  <w:style w:type="paragraph" w:styleId="Titre4">
    <w:name w:val="heading 4"/>
    <w:basedOn w:val="Normal"/>
    <w:uiPriority w:val="9"/>
    <w:unhideWhenUsed/>
    <w:qFormat/>
    <w:pPr>
      <w:ind w:left="499" w:hanging="432"/>
      <w:outlineLvl w:val="3"/>
    </w:pPr>
    <w:rPr>
      <w:rFonts w:ascii="Arial" w:eastAsia="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40"/>
    </w:pPr>
  </w:style>
  <w:style w:type="paragraph" w:styleId="Paragraphedeliste">
    <w:name w:val="List Paragraph"/>
    <w:basedOn w:val="Normal"/>
    <w:uiPriority w:val="1"/>
    <w:qFormat/>
    <w:pPr>
      <w:spacing w:before="40"/>
      <w:ind w:left="786" w:hanging="359"/>
    </w:pPr>
  </w:style>
  <w:style w:type="paragraph" w:customStyle="1" w:styleId="TableParagraph">
    <w:name w:val="Table Paragraph"/>
    <w:basedOn w:val="Normal"/>
    <w:uiPriority w:val="1"/>
    <w:qFormat/>
    <w:pPr>
      <w:spacing w:before="76"/>
      <w:ind w:left="122"/>
    </w:pPr>
  </w:style>
  <w:style w:type="character" w:styleId="Lienhypertexte">
    <w:name w:val="Hyperlink"/>
    <w:basedOn w:val="Policepardfaut"/>
    <w:uiPriority w:val="99"/>
    <w:unhideWhenUsed/>
    <w:rsid w:val="005979B7"/>
    <w:rPr>
      <w:color w:val="0000FF" w:themeColor="hyperlink"/>
      <w:u w:val="single"/>
    </w:rPr>
  </w:style>
  <w:style w:type="character" w:styleId="Mentionnonrsolue">
    <w:name w:val="Unresolved Mention"/>
    <w:basedOn w:val="Policepardfaut"/>
    <w:uiPriority w:val="99"/>
    <w:semiHidden/>
    <w:unhideWhenUsed/>
    <w:rsid w:val="00597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etaformltd.com/" TargetMode="External"/><Relationship Id="rId13" Type="http://schemas.openxmlformats.org/officeDocument/2006/relationships/hyperlink" Target="mailto:legal@mdbase.eu" TargetMode="External"/><Relationship Id="rId18" Type="http://schemas.openxmlformats.org/officeDocument/2006/relationships/hyperlink" Target="http://www.aki.ee/" TargetMode="External"/><Relationship Id="rId3" Type="http://schemas.openxmlformats.org/officeDocument/2006/relationships/settings" Target="settings.xml"/><Relationship Id="rId7" Type="http://schemas.openxmlformats.org/officeDocument/2006/relationships/hyperlink" Target="mailto:legal@mdbase.eu" TargetMode="External"/><Relationship Id="rId12" Type="http://schemas.openxmlformats.org/officeDocument/2006/relationships/hyperlink" Target="mailto:support@mdbase.eu" TargetMode="External"/><Relationship Id="rId17" Type="http://schemas.openxmlformats.org/officeDocument/2006/relationships/hyperlink" Target="mailto:legal@mdbase.eu" TargetMode="External"/><Relationship Id="rId2" Type="http://schemas.openxmlformats.org/officeDocument/2006/relationships/styles" Target="styles.xml"/><Relationship Id="rId16" Type="http://schemas.openxmlformats.org/officeDocument/2006/relationships/hyperlink" Target="mailto:support@mdbase.e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support@mdbase.eu"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mdbase.eu" TargetMode="External"/><Relationship Id="rId14" Type="http://schemas.openxmlformats.org/officeDocument/2006/relationships/hyperlink" Target="http://www.aki.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1791</Words>
  <Characters>10752</Characters>
  <Application>Microsoft Office Word</Application>
  <DocSecurity>0</DocSecurity>
  <Lines>325</Lines>
  <Paragraphs>190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Mehmet Ali Erdal</cp:lastModifiedBy>
  <cp:revision>2</cp:revision>
  <dcterms:created xsi:type="dcterms:W3CDTF">2026-07-10T12:13:00Z</dcterms:created>
  <dcterms:modified xsi:type="dcterms:W3CDTF">2026-07-10T12:13:00Z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2026-03-16T00:00:00Z</vt:filetime>
  </property>
  <property fmtid="{D5CDD505-2E9C-101B-9397-08002B2CF9AE}" pid="4" name="LastSaved">
    <vt:filetime>2026-07-10T00:00:00Z</vt:filetime>
  </property>
  <property fmtid="{D5CDD505-2E9C-101B-9397-08002B2CF9AE}" pid="5" name="Producer">
    <vt:lpwstr>macOS Version 26.1 (Build 25B78) Quartz PDFContext</vt:lpwstr>
  </property>
</Properties>
</file>